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ectPr>
          <w:pgSz w:w="11900" w:h="16838"/>
          <w:pgMar w:top="1440" w:right="1440" w:bottom="875" w:left="1440" w:header="0" w:footer="0" w:gutter="0"/>
          <w:cols w:space="720" w:num="1"/>
          <w:docGrid w:linePitch="360" w:charSpace="0"/>
        </w:sectPr>
      </w:pPr>
      <w:bookmarkStart w:id="18" w:name="_GoBack"/>
      <w:bookmarkEnd w:id="18"/>
      <w: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6985</wp:posOffset>
            </wp:positionH>
            <wp:positionV relativeFrom="page">
              <wp:posOffset>914400</wp:posOffset>
            </wp:positionV>
            <wp:extent cx="7552055" cy="9777730"/>
            <wp:effectExtent l="0" t="0" r="10795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977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85" w:lineRule="exact"/>
        <w:rPr>
          <w:rFonts w:ascii="Times New Roman" w:hAnsi="Times New Roman" w:eastAsia="Times New Roman"/>
        </w:rPr>
      </w:pPr>
      <w:bookmarkStart w:id="0" w:name="page2"/>
      <w:bookmarkEnd w:id="0"/>
      <w:bookmarkStart w:id="1" w:name="page4"/>
      <w:bookmarkEnd w:id="1"/>
    </w:p>
    <w:p>
      <w:pPr>
        <w:spacing w:line="559" w:lineRule="exact"/>
        <w:ind w:right="4"/>
        <w:jc w:val="center"/>
        <w:rPr>
          <w:rFonts w:ascii="宋体" w:hAnsi="宋体" w:eastAsia="宋体"/>
          <w:b/>
          <w:sz w:val="44"/>
        </w:rPr>
      </w:pPr>
      <w:r>
        <w:rPr>
          <w:b/>
          <w:sz w:val="44"/>
        </w:rPr>
        <w:t xml:space="preserve">SiteAzure </w:t>
      </w:r>
      <w:r>
        <w:rPr>
          <w:rFonts w:ascii="宋体" w:hAnsi="宋体" w:eastAsia="宋体"/>
          <w:b/>
          <w:sz w:val="44"/>
        </w:rPr>
        <w:t>编辑人员操作手册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40" w:lineRule="exact"/>
        <w:rPr>
          <w:rFonts w:ascii="Times New Roman" w:hAnsi="Times New Roman" w:eastAsia="Times New Roman"/>
        </w:rPr>
      </w:pPr>
    </w:p>
    <w:p>
      <w:pPr>
        <w:spacing w:line="502" w:lineRule="exact"/>
        <w:ind w:left="360"/>
        <w:rPr>
          <w:rFonts w:ascii="宋体" w:hAnsi="宋体" w:eastAsia="宋体"/>
          <w:b/>
          <w:sz w:val="44"/>
        </w:rPr>
      </w:pPr>
      <w:r>
        <w:rPr>
          <w:rFonts w:ascii="宋体" w:hAnsi="宋体" w:eastAsia="宋体"/>
          <w:b/>
          <w:sz w:val="44"/>
        </w:rPr>
        <w:t>第一章：登录及注意事项</w:t>
      </w:r>
    </w:p>
    <w:p>
      <w:pPr>
        <w:spacing w:line="223" w:lineRule="exact"/>
        <w:rPr>
          <w:rFonts w:ascii="Times New Roman" w:hAnsi="Times New Roman" w:eastAsia="Times New Roman"/>
        </w:rPr>
      </w:pPr>
    </w:p>
    <w:p>
      <w:pPr>
        <w:spacing w:line="388" w:lineRule="exact"/>
        <w:ind w:left="360"/>
        <w:rPr>
          <w:rFonts w:hint="eastAsia" w:ascii="宋体" w:hAnsi="宋体" w:eastAsia="宋体"/>
          <w:b/>
          <w:sz w:val="32"/>
          <w:lang w:val="en-US" w:eastAsia="zh-CN"/>
        </w:rPr>
      </w:pPr>
      <w:r>
        <w:rPr>
          <w:rFonts w:ascii="Arial" w:hAnsi="Arial" w:eastAsia="Arial"/>
          <w:b/>
          <w:sz w:val="32"/>
        </w:rPr>
        <w:t>1</w:t>
      </w:r>
      <w:r>
        <w:rPr>
          <w:rFonts w:ascii="宋体" w:hAnsi="宋体" w:eastAsia="宋体"/>
          <w:b/>
          <w:sz w:val="32"/>
        </w:rPr>
        <w:t>、登录前准备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63" w:right="346" w:firstLine="425"/>
        <w:jc w:val="both"/>
        <w:textAlignment w:val="auto"/>
        <w:rPr>
          <w:rFonts w:hint="eastAsia" w:ascii="宋体" w:hAnsi="宋体" w:eastAsia="宋体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C00000"/>
          <w:sz w:val="28"/>
          <w:szCs w:val="28"/>
          <w:lang w:val="en-US" w:eastAsia="zh-CN"/>
        </w:rPr>
        <w:t>登录网址：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63" w:right="346" w:firstLine="425"/>
        <w:jc w:val="both"/>
        <w:textAlignment w:val="auto"/>
        <w:rPr>
          <w:rFonts w:hint="eastAsia" w:ascii="宋体" w:hAnsi="宋体" w:eastAsia="宋体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0000FF"/>
          <w:sz w:val="28"/>
          <w:szCs w:val="28"/>
          <w:lang w:val="en-US" w:eastAsia="zh-CN"/>
        </w:rPr>
        <w:t>http://manage.changde.gov.cn/hsdj/sj2019/login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63" w:right="346" w:firstLine="425"/>
        <w:jc w:val="both"/>
        <w:textAlignment w:val="auto"/>
        <w:rPr>
          <w:rFonts w:hint="default" w:ascii="宋体" w:hAnsi="宋体" w:eastAsia="宋体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C00000"/>
          <w:sz w:val="28"/>
          <w:szCs w:val="28"/>
          <w:lang w:val="en-US" w:eastAsia="zh-CN"/>
        </w:rPr>
        <w:t>账号见龙阳先锋群（183324590）共享，上传新闻前请在龙阳先锋群共享内下载审批表，相关责任人签字盖章后拍照发在群内（无审批表的新闻不予审核）。</w:t>
      </w:r>
    </w:p>
    <w:p>
      <w:pPr>
        <w:spacing w:line="286" w:lineRule="exact"/>
        <w:ind w:left="360" w:right="344" w:firstLine="423"/>
        <w:jc w:val="both"/>
        <w:rPr>
          <w:rFonts w:hint="default" w:ascii="宋体" w:hAnsi="宋体" w:eastAsia="宋体"/>
          <w:b/>
          <w:bCs/>
          <w:color w:val="C00000"/>
          <w:sz w:val="28"/>
          <w:szCs w:val="28"/>
          <w:lang w:val="en-US" w:eastAsia="zh-CN"/>
        </w:rPr>
      </w:pPr>
    </w:p>
    <w:p>
      <w:pPr>
        <w:spacing w:line="286" w:lineRule="exact"/>
        <w:ind w:left="360" w:right="344" w:firstLine="423"/>
        <w:jc w:val="both"/>
        <w:rPr>
          <w:rFonts w:ascii="宋体" w:hAnsi="宋体" w:eastAsia="宋体"/>
        </w:rPr>
      </w:pPr>
      <w:r>
        <w:rPr>
          <w:rFonts w:ascii="宋体" w:hAnsi="宋体" w:eastAsia="宋体"/>
        </w:rPr>
        <w:t>管理员拿到网后台登陆地址和账号进行登录，请务必妥善保管账号和密码。新版网站管理平台的开发使用最新</w:t>
      </w:r>
      <w:r>
        <w:t xml:space="preserve"> HTML5 </w:t>
      </w:r>
      <w:r>
        <w:rPr>
          <w:rFonts w:ascii="宋体" w:hAnsi="宋体" w:eastAsia="宋体"/>
        </w:rPr>
        <w:t>技术，所以在</w:t>
      </w:r>
      <w:r>
        <w:t xml:space="preserve"> IE8 </w:t>
      </w:r>
      <w:r>
        <w:rPr>
          <w:rFonts w:ascii="宋体" w:hAnsi="宋体" w:eastAsia="宋体"/>
        </w:rPr>
        <w:t>及以前的浏览器就不支持了（这里仅仅是针对后台管理，前台页面不受影响）。如果您单位还有特定系统需要使用</w:t>
      </w:r>
      <w:r>
        <w:t xml:space="preserve"> IE6</w:t>
      </w:r>
      <w:r>
        <w:rPr>
          <w:rFonts w:ascii="宋体" w:hAnsi="宋体" w:eastAsia="宋体"/>
        </w:rPr>
        <w:t>、</w:t>
      </w:r>
      <w:r>
        <w:t>IE7</w:t>
      </w:r>
      <w:r>
        <w:rPr>
          <w:rFonts w:ascii="宋体" w:hAnsi="宋体" w:eastAsia="宋体"/>
        </w:rPr>
        <w:t>、</w:t>
      </w:r>
      <w:r>
        <w:t xml:space="preserve">IE8 </w:t>
      </w:r>
      <w:r>
        <w:rPr>
          <w:rFonts w:ascii="宋体" w:hAnsi="宋体" w:eastAsia="宋体"/>
        </w:rPr>
        <w:t>这些版本，那么需要单独下载其他品牌的浏览器来管理新版网站。新版网站管理平台使用时推</w:t>
      </w:r>
    </w:p>
    <w:p>
      <w:pPr>
        <w:spacing w:line="286" w:lineRule="exact"/>
        <w:ind w:left="360" w:right="344" w:firstLine="423"/>
        <w:jc w:val="both"/>
        <w:rPr>
          <w:rFonts w:ascii="宋体" w:hAnsi="宋体" w:eastAsia="宋体"/>
        </w:rPr>
      </w:pPr>
    </w:p>
    <w:p>
      <w:pPr>
        <w:spacing w:line="286" w:lineRule="exact"/>
        <w:ind w:left="360" w:right="34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荐使用的浏览器是：</w:t>
      </w:r>
      <w:r>
        <w:rPr>
          <w:sz w:val="21"/>
        </w:rPr>
        <w:t>IE10</w:t>
      </w:r>
      <w:r>
        <w:rPr>
          <w:rFonts w:ascii="宋体" w:hAnsi="宋体" w:eastAsia="宋体"/>
          <w:sz w:val="21"/>
        </w:rPr>
        <w:t>、</w:t>
      </w:r>
      <w:r>
        <w:rPr>
          <w:sz w:val="21"/>
        </w:rPr>
        <w:t xml:space="preserve"> IE11</w:t>
      </w:r>
      <w:r>
        <w:rPr>
          <w:rFonts w:ascii="宋体" w:hAnsi="宋体" w:eastAsia="宋体"/>
          <w:sz w:val="21"/>
        </w:rPr>
        <w:t>、</w:t>
      </w:r>
      <w:r>
        <w:rPr>
          <w:sz w:val="21"/>
        </w:rPr>
        <w:t xml:space="preserve">Chrome </w:t>
      </w:r>
      <w:r>
        <w:rPr>
          <w:rFonts w:ascii="宋体" w:hAnsi="宋体" w:eastAsia="宋体"/>
          <w:sz w:val="21"/>
        </w:rPr>
        <w:t>谷歌浏览器、</w:t>
      </w:r>
      <w:r>
        <w:rPr>
          <w:sz w:val="21"/>
        </w:rPr>
        <w:t xml:space="preserve">Firefox </w:t>
      </w:r>
      <w:r>
        <w:rPr>
          <w:rFonts w:ascii="宋体" w:hAnsi="宋体" w:eastAsia="宋体"/>
          <w:sz w:val="21"/>
        </w:rPr>
        <w:t>火狐浏览器、</w:t>
      </w:r>
      <w:r>
        <w:rPr>
          <w:sz w:val="21"/>
        </w:rPr>
        <w:t>Opera</w:t>
      </w:r>
      <w:r>
        <w:rPr>
          <w:rFonts w:ascii="宋体" w:hAnsi="宋体" w:eastAsia="宋体"/>
          <w:sz w:val="21"/>
        </w:rPr>
        <w:t>、</w:t>
      </w:r>
      <w:r>
        <w:rPr>
          <w:sz w:val="21"/>
        </w:rPr>
        <w:t>win10</w:t>
      </w:r>
      <w:r>
        <w:rPr>
          <w:rFonts w:ascii="宋体" w:hAnsi="宋体" w:eastAsia="宋体"/>
          <w:sz w:val="21"/>
        </w:rPr>
        <w:t>自带的</w:t>
      </w:r>
      <w:r>
        <w:rPr>
          <w:sz w:val="21"/>
        </w:rPr>
        <w:t xml:space="preserve"> Edge </w:t>
      </w:r>
      <w:r>
        <w:rPr>
          <w:rFonts w:ascii="宋体" w:hAnsi="宋体" w:eastAsia="宋体"/>
          <w:sz w:val="21"/>
        </w:rPr>
        <w:t>等，如果使用</w:t>
      </w:r>
      <w:r>
        <w:rPr>
          <w:sz w:val="21"/>
        </w:rPr>
        <w:t xml:space="preserve"> 360 </w:t>
      </w:r>
      <w:r>
        <w:rPr>
          <w:rFonts w:ascii="宋体" w:hAnsi="宋体" w:eastAsia="宋体"/>
          <w:sz w:val="21"/>
        </w:rPr>
        <w:t>浏览器请选择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极速模式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。越新版的浏览器对</w:t>
      </w:r>
      <w:r>
        <w:rPr>
          <w:sz w:val="21"/>
        </w:rPr>
        <w:t xml:space="preserve"> HTML5 </w:t>
      </w:r>
      <w:r>
        <w:rPr>
          <w:rFonts w:ascii="宋体" w:hAnsi="宋体" w:eastAsia="宋体"/>
          <w:sz w:val="21"/>
        </w:rPr>
        <w:t>的支持越好，所以如果没有其他软件的限制，尽量将浏览器升级到最新版。登录界面如下图：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41275</wp:posOffset>
            </wp:positionV>
            <wp:extent cx="5162550" cy="2362200"/>
            <wp:effectExtent l="0" t="0" r="0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49" w:lineRule="exact"/>
        <w:rPr>
          <w:rFonts w:ascii="Times New Roman" w:hAnsi="Times New Roman" w:eastAsia="Times New Roman"/>
        </w:rPr>
      </w:pPr>
    </w:p>
    <w:p>
      <w:pPr>
        <w:spacing w:line="388" w:lineRule="exact"/>
        <w:ind w:left="360"/>
        <w:rPr>
          <w:rFonts w:ascii="宋体" w:hAnsi="宋体" w:eastAsia="宋体"/>
          <w:b/>
          <w:sz w:val="32"/>
        </w:rPr>
      </w:pPr>
      <w:r>
        <w:rPr>
          <w:rFonts w:hint="eastAsia" w:ascii="宋体" w:hAnsi="宋体" w:eastAsia="宋体"/>
          <w:b/>
          <w:sz w:val="32"/>
          <w:lang w:val="en-US" w:eastAsia="zh-CN"/>
        </w:rPr>
        <w:t>2、</w:t>
      </w:r>
      <w:r>
        <w:rPr>
          <w:rFonts w:ascii="宋体" w:hAnsi="宋体" w:eastAsia="宋体"/>
          <w:b/>
          <w:sz w:val="32"/>
        </w:rPr>
        <w:t>内容管理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11" w:lineRule="exact"/>
        <w:rPr>
          <w:rFonts w:ascii="Times New Roman" w:hAnsi="Times New Roman" w:eastAsia="Times New Roman"/>
        </w:rPr>
      </w:pPr>
    </w:p>
    <w:p>
      <w:pPr>
        <w:spacing w:line="356" w:lineRule="exact"/>
        <w:ind w:left="360"/>
        <w:rPr>
          <w:rFonts w:ascii="宋体" w:hAnsi="宋体" w:eastAsia="宋体"/>
          <w:b/>
          <w:sz w:val="28"/>
        </w:rPr>
      </w:pPr>
      <w:r>
        <w:rPr>
          <w:rFonts w:ascii="Calibri Light" w:hAnsi="Calibri Light" w:eastAsia="Calibri Light"/>
          <w:b/>
          <w:sz w:val="28"/>
        </w:rPr>
        <w:t>2.1</w:t>
      </w:r>
      <w:r>
        <w:rPr>
          <w:rFonts w:ascii="宋体" w:hAnsi="宋体" w:eastAsia="宋体"/>
          <w:b/>
          <w:sz w:val="28"/>
        </w:rPr>
        <w:t>、我添加的内容</w:t>
      </w:r>
    </w:p>
    <w:p>
      <w:pPr>
        <w:spacing w:line="147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进入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我添加的内容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页面，显示该管理员添加的所有内容，并可以对内容进行相应管</w:t>
      </w:r>
    </w:p>
    <w:p>
      <w:pPr>
        <w:spacing w:line="72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36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理。</w:t>
      </w:r>
    </w:p>
    <w:p>
      <w:pPr>
        <w:spacing w:line="240" w:lineRule="exact"/>
        <w:ind w:left="360"/>
        <w:rPr>
          <w:rFonts w:ascii="宋体" w:hAnsi="宋体" w:eastAsia="宋体"/>
          <w:sz w:val="21"/>
        </w:rPr>
      </w:pPr>
    </w:p>
    <w:p>
      <w:pPr>
        <w:spacing w:line="240" w:lineRule="exact"/>
        <w:ind w:left="360"/>
        <w:rPr>
          <w:rFonts w:ascii="宋体" w:hAnsi="宋体" w:eastAsia="宋体"/>
          <w:sz w:val="21"/>
        </w:rPr>
      </w:pPr>
    </w:p>
    <w:p>
      <w:pPr>
        <w:spacing w:line="240" w:lineRule="exact"/>
        <w:ind w:left="36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106045</wp:posOffset>
            </wp:positionV>
            <wp:extent cx="5274310" cy="1998980"/>
            <wp:effectExtent l="0" t="0" r="2540" b="1270"/>
            <wp:wrapNone/>
            <wp:docPr id="4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注意：这里的内容管理项和</w:t>
      </w:r>
      <w:r>
        <w:rPr>
          <w:sz w:val="21"/>
        </w:rPr>
        <w:t xml:space="preserve"> 3.2 </w:t>
      </w:r>
      <w:r>
        <w:rPr>
          <w:rFonts w:ascii="宋体" w:hAnsi="宋体" w:eastAsia="宋体"/>
          <w:sz w:val="21"/>
        </w:rPr>
        <w:t>章节的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内容管理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相同，请查看</w:t>
      </w:r>
      <w:r>
        <w:rPr>
          <w:sz w:val="21"/>
        </w:rPr>
        <w:t xml:space="preserve"> 3.2 </w:t>
      </w:r>
      <w:r>
        <w:rPr>
          <w:rFonts w:ascii="宋体" w:hAnsi="宋体" w:eastAsia="宋体"/>
          <w:sz w:val="21"/>
        </w:rPr>
        <w:t>章节。</w:t>
      </w:r>
    </w:p>
    <w:p>
      <w:pPr>
        <w:spacing w:line="357" w:lineRule="exact"/>
        <w:rPr>
          <w:rFonts w:ascii="Times New Roman" w:hAnsi="Times New Roman" w:eastAsia="Times New Roman"/>
        </w:rPr>
      </w:pPr>
    </w:p>
    <w:p>
      <w:pPr>
        <w:spacing w:line="356" w:lineRule="exact"/>
        <w:ind w:left="360"/>
        <w:rPr>
          <w:rFonts w:ascii="宋体" w:hAnsi="宋体" w:eastAsia="宋体"/>
          <w:b/>
          <w:sz w:val="28"/>
        </w:rPr>
      </w:pPr>
      <w:r>
        <w:rPr>
          <w:rFonts w:ascii="Calibri Light" w:hAnsi="Calibri Light" w:eastAsia="Calibri Light"/>
          <w:b/>
          <w:sz w:val="28"/>
        </w:rPr>
        <w:t>2.2</w:t>
      </w:r>
      <w:r>
        <w:rPr>
          <w:rFonts w:ascii="宋体" w:hAnsi="宋体" w:eastAsia="宋体"/>
          <w:b/>
          <w:sz w:val="28"/>
        </w:rPr>
        <w:t>、草稿箱</w:t>
      </w:r>
    </w:p>
    <w:p>
      <w:pPr>
        <w:spacing w:line="194" w:lineRule="exact"/>
        <w:rPr>
          <w:rFonts w:ascii="Times New Roman" w:hAnsi="Times New Roman" w:eastAsia="Times New Roman"/>
        </w:rPr>
      </w:pPr>
    </w:p>
    <w:p>
      <w:pPr>
        <w:spacing w:line="277" w:lineRule="exact"/>
        <w:ind w:left="360" w:right="244" w:firstLine="423"/>
        <w:jc w:val="both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t>管理员在创建内容的时候，经常需要先将内容存稿，后续再进行编辑投稿。已经存稿的稿件会存放在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草稿箱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里，进入草稿箱，管理员可对稿件进行修改、删除或投稿等操作。也可勾选多篇内容，进行批量删除或批量投稿。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13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点击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修改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按钮，进入内容修改页面。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93980</wp:posOffset>
            </wp:positionV>
            <wp:extent cx="5274310" cy="1661160"/>
            <wp:effectExtent l="0" t="0" r="2540" b="15240"/>
            <wp:wrapNone/>
            <wp:docPr id="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46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点击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投稿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按钮，将稿件进行投稿。</w:t>
      </w:r>
    </w:p>
    <w:p>
      <w:pPr>
        <w:spacing w:line="381" w:lineRule="exact"/>
        <w:rPr>
          <w:rFonts w:ascii="Times New Roman" w:hAnsi="Times New Roman" w:eastAsia="Times New Roman"/>
        </w:rPr>
      </w:pPr>
    </w:p>
    <w:p>
      <w:pPr>
        <w:spacing w:line="356" w:lineRule="exact"/>
        <w:ind w:left="360"/>
        <w:rPr>
          <w:rFonts w:ascii="宋体" w:hAnsi="宋体" w:eastAsia="宋体"/>
          <w:b/>
          <w:sz w:val="28"/>
        </w:rPr>
      </w:pPr>
      <w:r>
        <w:rPr>
          <w:rFonts w:ascii="Calibri Light" w:hAnsi="Calibri Light" w:eastAsia="Calibri Light"/>
          <w:b/>
          <w:sz w:val="28"/>
        </w:rPr>
        <w:t>2.3</w:t>
      </w:r>
      <w:r>
        <w:rPr>
          <w:rFonts w:ascii="宋体" w:hAnsi="宋体" w:eastAsia="宋体"/>
          <w:b/>
          <w:sz w:val="28"/>
        </w:rPr>
        <w:t>、被退回的稿件</w:t>
      </w:r>
    </w:p>
    <w:p>
      <w:pPr>
        <w:spacing w:line="194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4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该管理员被退回的稿件，会显示在退稿箱里，管理员可对退回的稿件重新进行编辑、投稿、或删除。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85090</wp:posOffset>
            </wp:positionV>
            <wp:extent cx="5274310" cy="1671955"/>
            <wp:effectExtent l="0" t="0" r="2540" b="4445"/>
            <wp:wrapNone/>
            <wp:docPr id="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62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如需查看详细的退稿意见，可点击内容标题，进入内容详细查看页。</w:t>
      </w: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37465</wp:posOffset>
            </wp:positionV>
            <wp:extent cx="5274310" cy="1297305"/>
            <wp:effectExtent l="0" t="0" r="2540" b="17145"/>
            <wp:wrapNone/>
            <wp:docPr id="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Arial" w:hAnsi="Arial" w:eastAsia="Arial"/>
          <w:sz w:val="18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923925</wp:posOffset>
            </wp:positionH>
            <wp:positionV relativeFrom="page">
              <wp:posOffset>3042920</wp:posOffset>
            </wp:positionV>
            <wp:extent cx="5274310" cy="2273300"/>
            <wp:effectExtent l="0" t="0" r="2540" b="12700"/>
            <wp:wrapNone/>
            <wp:docPr id="45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1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bookmarkStart w:id="2" w:name="page12"/>
      <w:bookmarkEnd w:id="2"/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64" w:lineRule="exact"/>
        <w:rPr>
          <w:rFonts w:ascii="Times New Roman" w:hAnsi="Times New Roman" w:eastAsia="Times New Roman"/>
        </w:rPr>
      </w:pPr>
    </w:p>
    <w:p>
      <w:pPr>
        <w:spacing w:line="388" w:lineRule="exact"/>
        <w:ind w:left="360"/>
        <w:rPr>
          <w:rFonts w:ascii="宋体" w:hAnsi="宋体" w:eastAsia="宋体"/>
          <w:b/>
          <w:sz w:val="32"/>
          <w:szCs w:val="22"/>
        </w:rPr>
      </w:pPr>
      <w:r>
        <w:rPr>
          <w:rFonts w:hint="eastAsia" w:ascii="宋体" w:hAnsi="宋体" w:eastAsia="宋体"/>
          <w:b/>
          <w:sz w:val="32"/>
          <w:szCs w:val="22"/>
          <w:lang w:val="en-US" w:eastAsia="zh-CN"/>
        </w:rPr>
        <w:t>3、</w:t>
      </w:r>
      <w:r>
        <w:rPr>
          <w:rFonts w:ascii="宋体" w:hAnsi="宋体" w:eastAsia="宋体"/>
          <w:b/>
          <w:sz w:val="32"/>
          <w:szCs w:val="22"/>
        </w:rPr>
        <w:t>内容信息录入及管理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95" w:lineRule="exact"/>
        <w:rPr>
          <w:rFonts w:ascii="Times New Roman" w:hAnsi="Times New Roman" w:eastAsia="Times New Roman"/>
        </w:rPr>
      </w:pPr>
    </w:p>
    <w:p>
      <w:pPr>
        <w:spacing w:line="388" w:lineRule="exact"/>
        <w:ind w:left="360"/>
        <w:rPr>
          <w:rFonts w:ascii="宋体" w:hAnsi="宋体" w:eastAsia="宋体"/>
          <w:b/>
          <w:sz w:val="32"/>
        </w:rPr>
      </w:pPr>
      <w:r>
        <w:rPr>
          <w:rFonts w:ascii="Arial" w:hAnsi="Arial" w:eastAsia="Arial"/>
          <w:b/>
          <w:sz w:val="32"/>
        </w:rPr>
        <w:t>3.1</w:t>
      </w:r>
      <w:r>
        <w:rPr>
          <w:rFonts w:ascii="宋体" w:hAnsi="宋体" w:eastAsia="宋体"/>
          <w:b/>
          <w:sz w:val="32"/>
        </w:rPr>
        <w:t>、内容添加、编辑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36" w:lineRule="exact"/>
        <w:rPr>
          <w:rFonts w:ascii="Times New Roman" w:hAnsi="Times New Roman" w:eastAsia="Times New Roman"/>
        </w:rPr>
      </w:pPr>
    </w:p>
    <w:p>
      <w:pPr>
        <w:spacing w:line="277" w:lineRule="exact"/>
        <w:ind w:left="360" w:right="24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内容是指在网站内由管理员发布的文章、图片、视频等的统称。管理员在后台可创建内容并进行相关管理。下面章节以创建和管理文章为例进行演示。文章管理主要包括创建文章、修改、删除、审核、归档等。</w:t>
      </w:r>
    </w:p>
    <w:p>
      <w:pPr>
        <w:spacing w:line="261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3.1.1</w:t>
      </w:r>
      <w:r>
        <w:rPr>
          <w:rFonts w:ascii="宋体" w:hAnsi="宋体" w:eastAsia="宋体"/>
          <w:b/>
          <w:sz w:val="21"/>
        </w:rPr>
        <w:t>、创建文章</w:t>
      </w:r>
    </w:p>
    <w:p>
      <w:pPr>
        <w:spacing w:line="58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添加步骤：进入站点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【内容管理】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【内容采编发】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单击或右击相应节点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【创建</w:t>
      </w:r>
    </w:p>
    <w:p>
      <w:pPr>
        <w:spacing w:line="345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</w:pPr>
      <w:r>
        <w:rPr>
          <w:rFonts w:ascii="Arial" w:hAnsi="Arial" w:eastAsia="Arial"/>
          <w:sz w:val="18"/>
        </w:rPr>
        <w:t>11</w:t>
      </w: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  <w:sectPr>
          <w:pgSz w:w="11900" w:h="16838"/>
          <w:pgMar w:top="1440" w:right="1440" w:bottom="700" w:left="1440" w:header="0" w:footer="0" w:gutter="0"/>
          <w:cols w:space="720" w:num="1"/>
          <w:docGrid w:linePitch="360" w:charSpace="0"/>
        </w:sectPr>
      </w:pPr>
    </w:p>
    <w:p>
      <w:pPr>
        <w:spacing w:line="19" w:lineRule="exact"/>
        <w:rPr>
          <w:rFonts w:ascii="Times New Roman" w:hAnsi="Times New Roman" w:eastAsia="Times New Roman"/>
        </w:rPr>
      </w:pPr>
      <w:bookmarkStart w:id="3" w:name="page13"/>
      <w:bookmarkEnd w:id="3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/>
        <w:textAlignment w:val="auto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文章】。如下图：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Times New Roma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71925" cy="2828925"/>
            <wp:effectExtent l="0" t="0" r="9525" b="9525"/>
            <wp:docPr id="4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Times New Roma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Times New Roma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Times New Roma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Times New Roma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0"/>
        <w:textAlignment w:val="auto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</w:t>
      </w:r>
      <w:r>
        <w:rPr>
          <w:rFonts w:ascii="宋体" w:hAnsi="宋体" w:eastAsia="宋体"/>
          <w:b/>
          <w:sz w:val="21"/>
        </w:rPr>
        <w:t>、内容编辑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32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3.1.2.1</w:t>
      </w:r>
      <w:r>
        <w:rPr>
          <w:rFonts w:ascii="宋体" w:hAnsi="宋体" w:eastAsia="宋体"/>
          <w:b/>
          <w:sz w:val="21"/>
        </w:rPr>
        <w:t>、必填项编辑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42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完整标题和内容为必填项，输入完整标题之后可自动检测是否有重复。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73660</wp:posOffset>
            </wp:positionV>
            <wp:extent cx="5274310" cy="506095"/>
            <wp:effectExtent l="0" t="0" r="2540" b="8255"/>
            <wp:wrapNone/>
            <wp:docPr id="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74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780"/>
        <w:rPr>
          <w:rFonts w:ascii="宋体" w:hAnsi="宋体" w:eastAsia="宋体"/>
          <w:w w:val="99"/>
          <w:sz w:val="21"/>
        </w:rPr>
      </w:pPr>
      <w:r>
        <w:rPr>
          <w:rFonts w:ascii="宋体" w:hAnsi="宋体" w:eastAsia="宋体"/>
          <w:w w:val="99"/>
          <w:sz w:val="21"/>
        </w:rPr>
        <w:t>标题分主标题和副标题，需要使用副标题时，点击右侧</w:t>
      </w:r>
      <w:r>
        <w:rPr>
          <w:rFonts w:ascii="Arial" w:hAnsi="Arial" w:eastAsia="Arial"/>
          <w:w w:val="99"/>
          <w:sz w:val="21"/>
        </w:rPr>
        <w:t>“</w:t>
      </w:r>
      <w:r>
        <w:rPr>
          <w:rFonts w:ascii="宋体" w:hAnsi="宋体" w:eastAsia="宋体"/>
          <w:w w:val="99"/>
          <w:sz w:val="21"/>
        </w:rPr>
        <w:t>副标题</w:t>
      </w:r>
      <w:r>
        <w:rPr>
          <w:rFonts w:ascii="Arial" w:hAnsi="Arial" w:eastAsia="Arial"/>
          <w:w w:val="99"/>
          <w:sz w:val="21"/>
        </w:rPr>
        <w:t>”</w:t>
      </w:r>
      <w:r>
        <w:rPr>
          <w:rFonts w:ascii="宋体" w:hAnsi="宋体" w:eastAsia="宋体"/>
          <w:w w:val="99"/>
          <w:sz w:val="21"/>
        </w:rPr>
        <w:t>按钮即显示输入框。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w w:val="99"/>
          <w:sz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82550</wp:posOffset>
            </wp:positionV>
            <wp:extent cx="5274310" cy="493395"/>
            <wp:effectExtent l="0" t="0" r="2540" b="1905"/>
            <wp:wrapNone/>
            <wp:docPr id="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48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3.1.2.2</w:t>
      </w:r>
      <w:r>
        <w:rPr>
          <w:rFonts w:ascii="宋体" w:hAnsi="宋体" w:eastAsia="宋体"/>
          <w:b/>
          <w:sz w:val="21"/>
        </w:rPr>
        <w:t>、编辑器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79" w:lineRule="exact"/>
        <w:rPr>
          <w:rFonts w:ascii="Times New Roman" w:hAnsi="Times New Roman" w:eastAsia="Times New Roman"/>
        </w:rPr>
      </w:pPr>
    </w:p>
    <w:p>
      <w:pPr>
        <w:spacing w:line="286" w:lineRule="exact"/>
        <w:ind w:left="360" w:right="34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系统提供了功能强大的编辑器，方便用户后台在线编辑，节省信息编辑时间，提高信息上传效率，内容编辑更为轻松，使得进行信息录入和更新时更加快捷。如自动排版、扫码上传图片、导入</w:t>
      </w:r>
      <w:r>
        <w:rPr>
          <w:rFonts w:ascii="Arial" w:hAnsi="Arial" w:eastAsia="Arial"/>
          <w:sz w:val="21"/>
        </w:rPr>
        <w:t xml:space="preserve"> Word </w:t>
      </w:r>
      <w:r>
        <w:rPr>
          <w:rFonts w:ascii="宋体" w:hAnsi="宋体" w:eastAsia="宋体"/>
          <w:sz w:val="21"/>
        </w:rPr>
        <w:t>文档、清空文档、多图上传、视频、错别字检查等，光标停在按钮上可显示具体功能。点击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展开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，可显示编辑器所有功能按钮，如下图：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84455</wp:posOffset>
            </wp:positionV>
            <wp:extent cx="5276850" cy="1285875"/>
            <wp:effectExtent l="0" t="0" r="0" b="9525"/>
            <wp:wrapNone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79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3.1.2.2.1</w:t>
      </w:r>
      <w:r>
        <w:rPr>
          <w:rFonts w:ascii="宋体" w:hAnsi="宋体" w:eastAsia="宋体"/>
          <w:b/>
          <w:sz w:val="21"/>
        </w:rPr>
        <w:t>、一键排版、自动排版</w:t>
      </w:r>
    </w:p>
    <w:p>
      <w:pPr>
        <w:spacing w:line="248" w:lineRule="exact"/>
        <w:rPr>
          <w:rFonts w:ascii="Times New Roman" w:hAnsi="Times New Roman" w:eastAsia="Times New Roman"/>
        </w:rPr>
      </w:pPr>
    </w:p>
    <w:p>
      <w:pPr>
        <w:spacing w:line="278" w:lineRule="exact"/>
        <w:ind w:left="360" w:right="34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</w:rPr>
        <w:t>一键排版功能可按照网民的阅读习惯对文章版本格式进行自动设置，包括：自动调整字距、行距、段距、文字首行缩进；快速消除文章中的空白行；图片、视频、</w:t>
      </w:r>
      <w:r>
        <w:rPr>
          <w:rFonts w:ascii="Arial" w:hAnsi="Arial" w:eastAsia="Arial"/>
        </w:rPr>
        <w:t>Flash</w:t>
      </w:r>
      <w:r>
        <w:rPr>
          <w:rFonts w:ascii="宋体" w:hAnsi="宋体" w:eastAsia="宋体"/>
        </w:rPr>
        <w:t>、表单等自动居中。通过一键排版可提高内容排版的工作效率，减少工作时间，有利于美化网站信</w:t>
      </w:r>
      <w:r>
        <w:rPr>
          <w:rFonts w:hint="eastAsia" w:ascii="宋体" w:hAnsi="宋体" w:eastAsia="宋体"/>
          <w:lang w:val="en-US" w:eastAsia="zh-CN"/>
        </w:rPr>
        <w:t>息</w:t>
      </w:r>
      <w:bookmarkStart w:id="4" w:name="page14"/>
      <w:bookmarkEnd w:id="4"/>
      <w:r>
        <w:rPr>
          <w:rFonts w:ascii="宋体" w:hAnsi="宋体" w:eastAsia="宋体"/>
          <w:sz w:val="21"/>
        </w:rPr>
        <w:t>发布内容页面效果。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77470</wp:posOffset>
            </wp:positionV>
            <wp:extent cx="5276850" cy="704850"/>
            <wp:effectExtent l="0" t="0" r="0" b="0"/>
            <wp:wrapNone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86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将内容上传到编辑器里，点击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自动排版按钮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56515</wp:posOffset>
            </wp:positionV>
            <wp:extent cx="5274310" cy="3116580"/>
            <wp:effectExtent l="0" t="0" r="2540" b="7620"/>
            <wp:wrapNone/>
            <wp:docPr id="1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46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效果如下图：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98425</wp:posOffset>
            </wp:positionV>
            <wp:extent cx="5274310" cy="3037840"/>
            <wp:effectExtent l="0" t="0" r="2540" b="10160"/>
            <wp:wrapNone/>
            <wp:docPr id="1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78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244" w:firstLine="423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t>自动排版可以预先自定义格式，满足个性化需求，操作流程也是先将内容放到编辑器里，点击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自动排版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按钮即可，暂不赘述。</w:t>
      </w:r>
      <w:bookmarkStart w:id="5" w:name="page15"/>
      <w:bookmarkEnd w:id="5"/>
      <w:r>
        <w:rPr>
          <w:rFonts w:ascii="Arial" w:hAnsi="Arial" w:eastAsia="Arial"/>
          <w:sz w:val="1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987425</wp:posOffset>
            </wp:positionV>
            <wp:extent cx="5276850" cy="1438275"/>
            <wp:effectExtent l="0" t="0" r="0" b="9525"/>
            <wp:wrapNone/>
            <wp:docPr id="1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1"/>
                    <pic:cNvPicPr>
                      <a:picLocks noChangeAspect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54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3.1.2.2.2</w:t>
      </w:r>
      <w:r>
        <w:rPr>
          <w:rFonts w:ascii="宋体" w:hAnsi="宋体" w:eastAsia="宋体"/>
          <w:b/>
          <w:sz w:val="21"/>
        </w:rPr>
        <w:t>、导入</w:t>
      </w:r>
      <w:r>
        <w:rPr>
          <w:rFonts w:ascii="Arial" w:hAnsi="Arial" w:eastAsia="Arial"/>
          <w:b/>
          <w:sz w:val="21"/>
        </w:rPr>
        <w:t xml:space="preserve"> Word </w:t>
      </w:r>
      <w:r>
        <w:rPr>
          <w:rFonts w:ascii="宋体" w:hAnsi="宋体" w:eastAsia="宋体"/>
          <w:b/>
          <w:sz w:val="21"/>
        </w:rPr>
        <w:t>文档</w:t>
      </w:r>
    </w:p>
    <w:p>
      <w:pPr>
        <w:spacing w:line="249" w:lineRule="exact"/>
        <w:rPr>
          <w:rFonts w:ascii="Times New Roman" w:hAnsi="Times New Roman" w:eastAsia="Times New Roman"/>
        </w:rPr>
      </w:pPr>
    </w:p>
    <w:p>
      <w:pPr>
        <w:spacing w:line="291" w:lineRule="exact"/>
        <w:ind w:left="360" w:right="34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通过导入</w:t>
      </w:r>
      <w:r>
        <w:rPr>
          <w:sz w:val="21"/>
        </w:rPr>
        <w:t xml:space="preserve"> Word </w:t>
      </w:r>
      <w:r>
        <w:rPr>
          <w:rFonts w:ascii="宋体" w:hAnsi="宋体" w:eastAsia="宋体"/>
          <w:sz w:val="21"/>
        </w:rPr>
        <w:t>文档功能可将</w:t>
      </w:r>
      <w:r>
        <w:rPr>
          <w:sz w:val="21"/>
        </w:rPr>
        <w:t xml:space="preserve"> Word </w:t>
      </w:r>
      <w:r>
        <w:rPr>
          <w:rFonts w:ascii="宋体" w:hAnsi="宋体" w:eastAsia="宋体"/>
          <w:sz w:val="21"/>
        </w:rPr>
        <w:t>文档中的内容直接导入到编辑框，无需安装插件或驱动，一键导入</w:t>
      </w:r>
      <w:r>
        <w:rPr>
          <w:sz w:val="21"/>
        </w:rPr>
        <w:t xml:space="preserve"> Word </w:t>
      </w:r>
      <w:r>
        <w:rPr>
          <w:rFonts w:ascii="宋体" w:hAnsi="宋体" w:eastAsia="宋体"/>
          <w:sz w:val="21"/>
        </w:rPr>
        <w:t>内容并保持原文档排版，包括</w:t>
      </w:r>
      <w:r>
        <w:rPr>
          <w:sz w:val="21"/>
        </w:rPr>
        <w:t xml:space="preserve"> Word </w:t>
      </w:r>
      <w:r>
        <w:rPr>
          <w:rFonts w:ascii="宋体" w:hAnsi="宋体" w:eastAsia="宋体"/>
          <w:sz w:val="21"/>
        </w:rPr>
        <w:t>里图片、表格等都可自动上传；特别是需要多图上传时，可直接省去插入图片环节，让信息发布更方便快捷，避免多次编辑，减轻工作量，提升工作效率。同时可选择是否将文件名做为标题，可选择是否移除内容中的链接。</w:t>
      </w:r>
    </w:p>
    <w:p>
      <w:pPr>
        <w:spacing w:line="71" w:lineRule="exact"/>
        <w:rPr>
          <w:rFonts w:ascii="Times New Roman" w:hAnsi="Times New Roman" w:eastAsia="Times New Roman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注意：只支持</w:t>
      </w:r>
      <w:r>
        <w:rPr>
          <w:sz w:val="21"/>
        </w:rPr>
        <w:t xml:space="preserve"> docx </w:t>
      </w:r>
      <w:r>
        <w:rPr>
          <w:rFonts w:ascii="宋体" w:hAnsi="宋体" w:eastAsia="宋体"/>
          <w:sz w:val="21"/>
        </w:rPr>
        <w:t>后缀的</w:t>
      </w:r>
      <w:r>
        <w:rPr>
          <w:sz w:val="21"/>
        </w:rPr>
        <w:t xml:space="preserve"> word </w:t>
      </w:r>
      <w:r>
        <w:rPr>
          <w:rFonts w:ascii="宋体" w:hAnsi="宋体" w:eastAsia="宋体"/>
          <w:sz w:val="21"/>
        </w:rPr>
        <w:t>上传上传。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230505</wp:posOffset>
            </wp:positionV>
            <wp:extent cx="5274310" cy="2152015"/>
            <wp:effectExtent l="0" t="0" r="2540" b="635"/>
            <wp:wrapNone/>
            <wp:docPr id="1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5" w:lineRule="exact"/>
        <w:rPr>
          <w:rFonts w:ascii="Times New Roman" w:hAnsi="Times New Roman" w:eastAsia="Times New Roman"/>
        </w:rPr>
      </w:pPr>
    </w:p>
    <w:p>
      <w:pPr>
        <w:spacing w:line="278" w:lineRule="exact"/>
        <w:ind w:left="360" w:right="34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可选择是否勾选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自动下载内容里的图片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勾选此功能后，如果从其他网站上复制内容到编辑器中，并且内容中包含有图片，本系统会在保存时自动把相关图片复制到本站服务器上。系统会因所下载图片的大小而影响速度，建议图片较多时不要使用此功能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53340</wp:posOffset>
            </wp:positionV>
            <wp:extent cx="5274310" cy="1149350"/>
            <wp:effectExtent l="0" t="0" r="2540" b="12700"/>
            <wp:wrapNone/>
            <wp:docPr id="1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64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3.1.2.2.3</w:t>
      </w:r>
      <w:r>
        <w:rPr>
          <w:rFonts w:ascii="宋体" w:hAnsi="宋体" w:eastAsia="宋体"/>
          <w:b/>
          <w:sz w:val="21"/>
        </w:rPr>
        <w:t>、多图上传</w:t>
      </w:r>
    </w:p>
    <w:p>
      <w:pPr>
        <w:spacing w:line="222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支持多图上传，并可设置图片浮动方式，如下图：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21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</w:pPr>
      <w:r>
        <w:rPr>
          <w:rFonts w:ascii="Arial" w:hAnsi="Arial" w:eastAsia="Arial"/>
          <w:sz w:val="18"/>
        </w:rPr>
        <w:t>14</w:t>
      </w: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  <w:sectPr>
          <w:pgSz w:w="11900" w:h="16838"/>
          <w:pgMar w:top="1440" w:right="1440" w:bottom="700" w:left="1440" w:header="0" w:footer="0" w:gutter="0"/>
          <w:cols w:space="720" w:num="1"/>
          <w:docGrid w:linePitch="360" w:charSpace="0"/>
        </w:sectPr>
      </w:pPr>
    </w:p>
    <w:p>
      <w:pPr>
        <w:spacing w:line="200" w:lineRule="exact"/>
        <w:rPr>
          <w:rFonts w:ascii="Times New Roman" w:hAnsi="Times New Roman" w:eastAsia="Times New Roman"/>
        </w:rPr>
      </w:pPr>
      <w:bookmarkStart w:id="6" w:name="page16"/>
      <w:bookmarkEnd w:id="6"/>
      <w:r>
        <w:rPr>
          <w:rFonts w:ascii="Arial" w:hAnsi="Arial" w:eastAsia="Arial"/>
          <w:sz w:val="1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924560</wp:posOffset>
            </wp:positionV>
            <wp:extent cx="5276850" cy="1762125"/>
            <wp:effectExtent l="0" t="0" r="0" b="9525"/>
            <wp:wrapNone/>
            <wp:docPr id="1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4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67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3.1.2.2.4</w:t>
      </w:r>
      <w:r>
        <w:rPr>
          <w:rFonts w:ascii="宋体" w:hAnsi="宋体" w:eastAsia="宋体"/>
          <w:b/>
          <w:sz w:val="21"/>
        </w:rPr>
        <w:t>、附件上传</w:t>
      </w:r>
    </w:p>
    <w:p>
      <w:pPr>
        <w:spacing w:line="248" w:lineRule="exact"/>
        <w:rPr>
          <w:rFonts w:ascii="Times New Roman" w:hAnsi="Times New Roman" w:eastAsia="Times New Roman"/>
        </w:rPr>
      </w:pPr>
    </w:p>
    <w:p>
      <w:pPr>
        <w:spacing w:line="259" w:lineRule="exact"/>
        <w:ind w:left="360" w:right="264" w:firstLine="423"/>
        <w:rPr>
          <w:rFonts w:ascii="宋体" w:hAnsi="宋体" w:eastAsia="宋体"/>
        </w:rPr>
      </w:pPr>
      <w:r>
        <w:rPr>
          <w:rFonts w:ascii="宋体" w:hAnsi="宋体" w:eastAsia="宋体"/>
        </w:rPr>
        <w:t>支持多类型附件上传，如</w:t>
      </w:r>
      <w:r>
        <w:t xml:space="preserve"> rar</w:t>
      </w:r>
      <w:r>
        <w:rPr>
          <w:rFonts w:ascii="宋体" w:hAnsi="宋体" w:eastAsia="宋体"/>
        </w:rPr>
        <w:t>、</w:t>
      </w:r>
      <w:r>
        <w:t>docx</w:t>
      </w:r>
      <w:r>
        <w:rPr>
          <w:rFonts w:ascii="宋体" w:hAnsi="宋体" w:eastAsia="宋体"/>
        </w:rPr>
        <w:t>、</w:t>
      </w:r>
      <w:r>
        <w:t>xlsx</w:t>
      </w:r>
      <w:r>
        <w:rPr>
          <w:rFonts w:ascii="宋体" w:hAnsi="宋体" w:eastAsia="宋体"/>
        </w:rPr>
        <w:t>、</w:t>
      </w:r>
      <w:r>
        <w:t xml:space="preserve">ppt </w:t>
      </w:r>
      <w:r>
        <w:rPr>
          <w:rFonts w:ascii="宋体" w:hAnsi="宋体" w:eastAsia="宋体"/>
        </w:rPr>
        <w:t>等，具体允许上传类型及大小以平台中心里内容管理配置为准。如果现有类型和大小无法满足业务需求，可联系平台管理员处理。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66040</wp:posOffset>
            </wp:positionV>
            <wp:extent cx="5276850" cy="533400"/>
            <wp:effectExtent l="0" t="0" r="0" b="0"/>
            <wp:wrapNone/>
            <wp:docPr id="1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29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3.1.2.2.5</w:t>
      </w:r>
      <w:r>
        <w:rPr>
          <w:rFonts w:ascii="宋体" w:hAnsi="宋体" w:eastAsia="宋体"/>
          <w:b/>
          <w:sz w:val="21"/>
        </w:rPr>
        <w:t>、上传视频</w:t>
      </w:r>
    </w:p>
    <w:p>
      <w:pPr>
        <w:spacing w:line="253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44" w:firstLine="423"/>
        <w:rPr>
          <w:rFonts w:ascii="宋体" w:hAnsi="宋体" w:eastAsia="宋体"/>
          <w:w w:val="99"/>
          <w:sz w:val="21"/>
        </w:rPr>
      </w:pPr>
      <w:r>
        <w:rPr>
          <w:rFonts w:ascii="宋体" w:hAnsi="宋体" w:eastAsia="宋体"/>
          <w:w w:val="99"/>
          <w:sz w:val="21"/>
        </w:rPr>
        <w:t>支持多类型视频上传，如</w:t>
      </w:r>
      <w:r>
        <w:rPr>
          <w:w w:val="99"/>
          <w:sz w:val="21"/>
        </w:rPr>
        <w:t xml:space="preserve"> mp4</w:t>
      </w:r>
      <w:r>
        <w:rPr>
          <w:rFonts w:ascii="宋体" w:hAnsi="宋体" w:eastAsia="宋体"/>
          <w:w w:val="99"/>
          <w:sz w:val="21"/>
        </w:rPr>
        <w:t>、</w:t>
      </w:r>
      <w:r>
        <w:rPr>
          <w:w w:val="99"/>
          <w:sz w:val="21"/>
        </w:rPr>
        <w:t>flv</w:t>
      </w:r>
      <w:r>
        <w:rPr>
          <w:rFonts w:ascii="宋体" w:hAnsi="宋体" w:eastAsia="宋体"/>
          <w:w w:val="99"/>
          <w:sz w:val="21"/>
        </w:rPr>
        <w:t>、</w:t>
      </w:r>
      <w:r>
        <w:rPr>
          <w:w w:val="99"/>
          <w:sz w:val="21"/>
        </w:rPr>
        <w:t xml:space="preserve">3gp </w:t>
      </w:r>
      <w:r>
        <w:rPr>
          <w:rFonts w:ascii="宋体" w:hAnsi="宋体" w:eastAsia="宋体"/>
          <w:w w:val="99"/>
          <w:sz w:val="21"/>
        </w:rPr>
        <w:t>等等，具体允许上传类型及大小以平台中心里内容管理配置为准。如果现有类型和大小无法满足业务需求，可联系平台管理员处理。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w w:val="99"/>
          <w:sz w:val="21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46355</wp:posOffset>
            </wp:positionV>
            <wp:extent cx="5276850" cy="2152650"/>
            <wp:effectExtent l="0" t="0" r="0" b="0"/>
            <wp:wrapNone/>
            <wp:docPr id="1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24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3.1.2.2.6</w:t>
      </w:r>
      <w:r>
        <w:rPr>
          <w:rFonts w:ascii="宋体" w:hAnsi="宋体" w:eastAsia="宋体"/>
          <w:b/>
          <w:sz w:val="21"/>
        </w:rPr>
        <w:t>、扫码上传图片</w:t>
      </w:r>
    </w:p>
    <w:p>
      <w:pPr>
        <w:spacing w:line="217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支持手机浏览器或微信扫码，直接上传手机里的图片。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52705</wp:posOffset>
            </wp:positionV>
            <wp:extent cx="5276850" cy="1943100"/>
            <wp:effectExtent l="0" t="0" r="0" b="0"/>
            <wp:wrapNone/>
            <wp:docPr id="18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88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</w:pPr>
      <w:r>
        <w:rPr>
          <w:rFonts w:ascii="Arial" w:hAnsi="Arial" w:eastAsia="Arial"/>
          <w:sz w:val="18"/>
        </w:rPr>
        <w:t>15</w:t>
      </w: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  <w:sectPr>
          <w:pgSz w:w="11900" w:h="16838"/>
          <w:pgMar w:top="1440" w:right="1440" w:bottom="700" w:left="1440" w:header="0" w:footer="0" w:gutter="0"/>
          <w:cols w:space="720" w:num="1"/>
          <w:docGrid w:linePitch="360" w:charSpace="0"/>
        </w:sectPr>
      </w:pPr>
    </w:p>
    <w:p>
      <w:pPr>
        <w:spacing w:line="331" w:lineRule="exact"/>
        <w:rPr>
          <w:rFonts w:ascii="Times New Roman" w:hAnsi="Times New Roman" w:eastAsia="Times New Roman"/>
        </w:rPr>
      </w:pPr>
      <w:bookmarkStart w:id="7" w:name="page17"/>
      <w:bookmarkEnd w:id="7"/>
    </w:p>
    <w:p>
      <w:pPr>
        <w:spacing w:line="240" w:lineRule="exact"/>
        <w:ind w:left="780"/>
        <w:rPr>
          <w:rFonts w:ascii="宋体" w:hAnsi="宋体" w:eastAsia="宋体"/>
          <w:w w:val="99"/>
          <w:sz w:val="21"/>
        </w:rPr>
      </w:pPr>
      <w:r>
        <w:rPr>
          <w:rFonts w:ascii="宋体" w:hAnsi="宋体" w:eastAsia="宋体"/>
          <w:w w:val="99"/>
          <w:sz w:val="21"/>
        </w:rPr>
        <w:t>扫码之后出现如下页面，点击【选择图片】，即可勾选手机相册里的图片。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w w:val="99"/>
          <w:sz w:val="21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66040</wp:posOffset>
            </wp:positionV>
            <wp:extent cx="4133215" cy="5085715"/>
            <wp:effectExtent l="0" t="0" r="635" b="635"/>
            <wp:wrapNone/>
            <wp:docPr id="1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33215" cy="508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05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3.1.2.2.7</w:t>
      </w:r>
      <w:r>
        <w:rPr>
          <w:rFonts w:ascii="宋体" w:hAnsi="宋体" w:eastAsia="宋体"/>
          <w:b/>
          <w:sz w:val="21"/>
        </w:rPr>
        <w:t>、</w:t>
      </w:r>
      <w:r>
        <w:rPr>
          <w:rFonts w:ascii="Arial" w:hAnsi="Arial" w:eastAsia="Arial"/>
          <w:b/>
          <w:sz w:val="21"/>
        </w:rPr>
        <w:t xml:space="preserve">pdf </w:t>
      </w:r>
      <w:r>
        <w:rPr>
          <w:rFonts w:ascii="宋体" w:hAnsi="宋体" w:eastAsia="宋体"/>
          <w:b/>
          <w:sz w:val="21"/>
        </w:rPr>
        <w:t>导入</w:t>
      </w:r>
    </w:p>
    <w:p>
      <w:pPr>
        <w:spacing w:line="214" w:lineRule="exact"/>
        <w:rPr>
          <w:rFonts w:ascii="Times New Roman" w:hAnsi="Times New Roman" w:eastAsia="Times New Roman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  <w:r>
        <w:rPr>
          <w:sz w:val="21"/>
        </w:rPr>
        <w:t xml:space="preserve">Pdf </w:t>
      </w:r>
      <w:r>
        <w:rPr>
          <w:rFonts w:ascii="宋体" w:hAnsi="宋体" w:eastAsia="宋体"/>
          <w:sz w:val="21"/>
        </w:rPr>
        <w:t>文档可直接导入，供前台加载查看。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88900</wp:posOffset>
            </wp:positionV>
            <wp:extent cx="5274310" cy="2030730"/>
            <wp:effectExtent l="0" t="0" r="2540" b="7620"/>
            <wp:wrapNone/>
            <wp:docPr id="20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400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3.1.2.2.8</w:t>
      </w:r>
      <w:r>
        <w:rPr>
          <w:rFonts w:ascii="宋体" w:hAnsi="宋体" w:eastAsia="宋体"/>
          <w:b/>
          <w:sz w:val="21"/>
        </w:rPr>
        <w:t>、敏感词检查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22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-15"/>
        <w:jc w:val="center"/>
        <w:rPr>
          <w:rFonts w:ascii="Arial" w:hAnsi="Arial" w:eastAsia="Arial"/>
          <w:sz w:val="18"/>
        </w:rPr>
      </w:pPr>
      <w:r>
        <w:rPr>
          <w:rFonts w:ascii="Arial" w:hAnsi="Arial" w:eastAsia="Arial"/>
          <w:sz w:val="18"/>
        </w:rPr>
        <w:t>16</w:t>
      </w:r>
    </w:p>
    <w:p>
      <w:pPr>
        <w:spacing w:line="0" w:lineRule="atLeast"/>
        <w:ind w:right="-15"/>
        <w:jc w:val="center"/>
        <w:rPr>
          <w:rFonts w:ascii="Arial" w:hAnsi="Arial" w:eastAsia="Arial"/>
          <w:sz w:val="18"/>
        </w:rPr>
        <w:sectPr>
          <w:pgSz w:w="11900" w:h="16838"/>
          <w:pgMar w:top="1440" w:right="1440" w:bottom="700" w:left="1440" w:header="0" w:footer="0" w:gutter="0"/>
          <w:cols w:space="720" w:num="1"/>
          <w:docGrid w:linePitch="360" w:charSpace="0"/>
        </w:sectPr>
      </w:pPr>
    </w:p>
    <w:p>
      <w:pPr>
        <w:spacing w:line="4" w:lineRule="exact"/>
        <w:rPr>
          <w:rFonts w:ascii="Times New Roman" w:hAnsi="Times New Roman" w:eastAsia="Times New Roman"/>
        </w:rPr>
      </w:pPr>
      <w:bookmarkStart w:id="8" w:name="page18"/>
      <w:bookmarkEnd w:id="8"/>
    </w:p>
    <w:p>
      <w:pPr>
        <w:spacing w:line="255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如果平台中心开启了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内容发布检查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，在稿件终审通过时会自动进行敏感词检查。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71120</wp:posOffset>
            </wp:positionV>
            <wp:extent cx="5274310" cy="1510030"/>
            <wp:effectExtent l="0" t="0" r="2540" b="13970"/>
            <wp:wrapNone/>
            <wp:docPr id="2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21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3.1.2.3</w:t>
      </w:r>
      <w:r>
        <w:rPr>
          <w:rFonts w:ascii="宋体" w:hAnsi="宋体" w:eastAsia="宋体"/>
          <w:b/>
          <w:sz w:val="21"/>
        </w:rPr>
        <w:t>、选填项编辑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79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6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展开【详细信息】依次输入作者、来源（由平台中心预设）、文章图片、关键字（可自动提取）、简介、点击数、发布时间、优先级、是否单独指定内容页模板。</w:t>
      </w:r>
    </w:p>
    <w:p>
      <w:pPr>
        <w:spacing w:line="106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6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注意：管理员可以分配字段权限，如果没有显示如上字段，说明无权限，联系上级管理员处理即可。</w:t>
      </w:r>
    </w:p>
    <w:p>
      <w:pPr>
        <w:spacing w:line="105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6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重点说明一下其中的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文章图片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字段，文章图片的功能，类似于一本书的封面，在前台通常以焦点图或缩略图的形式展示，如下图：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53340</wp:posOffset>
            </wp:positionV>
            <wp:extent cx="5274310" cy="1740535"/>
            <wp:effectExtent l="0" t="0" r="2540" b="12065"/>
            <wp:wrapNone/>
            <wp:docPr id="22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94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64" w:firstLine="423"/>
        <w:rPr>
          <w:rFonts w:ascii="宋体" w:hAnsi="宋体" w:eastAsia="宋体"/>
          <w:w w:val="99"/>
          <w:sz w:val="21"/>
        </w:rPr>
      </w:pPr>
      <w:r>
        <w:rPr>
          <w:rFonts w:ascii="宋体" w:hAnsi="宋体" w:eastAsia="宋体"/>
          <w:w w:val="99"/>
          <w:sz w:val="21"/>
        </w:rPr>
        <w:t>当文章里没有图片的时候，需要手动上传首页图片，可点击</w:t>
      </w:r>
      <w:r>
        <w:rPr>
          <w:rFonts w:ascii="Arial" w:hAnsi="Arial" w:eastAsia="Arial"/>
          <w:w w:val="99"/>
          <w:sz w:val="21"/>
        </w:rPr>
        <w:t>“</w:t>
      </w:r>
      <w:r>
        <w:rPr>
          <w:rFonts w:ascii="宋体" w:hAnsi="宋体" w:eastAsia="宋体"/>
          <w:w w:val="99"/>
          <w:sz w:val="21"/>
        </w:rPr>
        <w:t>选择图片</w:t>
      </w:r>
      <w:r>
        <w:rPr>
          <w:rFonts w:ascii="Arial" w:hAnsi="Arial" w:eastAsia="Arial"/>
          <w:w w:val="99"/>
          <w:sz w:val="21"/>
        </w:rPr>
        <w:t>”</w:t>
      </w:r>
      <w:r>
        <w:rPr>
          <w:rFonts w:ascii="宋体" w:hAnsi="宋体" w:eastAsia="宋体"/>
          <w:w w:val="99"/>
          <w:sz w:val="21"/>
        </w:rPr>
        <w:t>进行上传图片，也可点击</w:t>
      </w:r>
      <w:r>
        <w:rPr>
          <w:rFonts w:ascii="Arial" w:hAnsi="Arial" w:eastAsia="Arial"/>
          <w:w w:val="99"/>
          <w:sz w:val="21"/>
        </w:rPr>
        <w:t>“</w:t>
      </w:r>
      <w:r>
        <w:rPr>
          <w:rFonts w:ascii="宋体" w:hAnsi="宋体" w:eastAsia="宋体"/>
          <w:w w:val="99"/>
          <w:sz w:val="21"/>
        </w:rPr>
        <w:t>扫码上传</w:t>
      </w:r>
      <w:r>
        <w:rPr>
          <w:rFonts w:ascii="Arial" w:hAnsi="Arial" w:eastAsia="Arial"/>
          <w:w w:val="99"/>
          <w:sz w:val="21"/>
        </w:rPr>
        <w:t>”</w:t>
      </w:r>
      <w:r>
        <w:rPr>
          <w:rFonts w:ascii="宋体" w:hAnsi="宋体" w:eastAsia="宋体"/>
          <w:w w:val="99"/>
          <w:sz w:val="21"/>
        </w:rPr>
        <w:t>，用手机浏览器或微信扫描出现的二维码，从手机相册里上传。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w w:val="99"/>
          <w:sz w:val="21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45720</wp:posOffset>
            </wp:positionV>
            <wp:extent cx="4761865" cy="1952625"/>
            <wp:effectExtent l="0" t="0" r="635" b="9525"/>
            <wp:wrapNone/>
            <wp:docPr id="23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73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</w:pPr>
      <w:r>
        <w:rPr>
          <w:rFonts w:ascii="Arial" w:hAnsi="Arial" w:eastAsia="Arial"/>
          <w:sz w:val="18"/>
        </w:rPr>
        <w:t>17</w:t>
      </w: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  <w:sectPr>
          <w:pgSz w:w="11900" w:h="16838"/>
          <w:pgMar w:top="1440" w:right="1440" w:bottom="700" w:left="1440" w:header="0" w:footer="0" w:gutter="0"/>
          <w:cols w:space="720" w:num="1"/>
          <w:docGrid w:linePitch="360" w:charSpace="0"/>
        </w:sectPr>
      </w:pPr>
    </w:p>
    <w:p>
      <w:pPr>
        <w:spacing w:line="200" w:lineRule="exact"/>
        <w:rPr>
          <w:rFonts w:ascii="Times New Roman" w:hAnsi="Times New Roman" w:eastAsia="Times New Roman"/>
        </w:rPr>
      </w:pPr>
      <w:bookmarkStart w:id="9" w:name="page19"/>
      <w:bookmarkEnd w:id="9"/>
      <w:r>
        <w:rPr>
          <w:rFonts w:ascii="Arial" w:hAnsi="Arial" w:eastAsia="Arial"/>
          <w:sz w:val="1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939800</wp:posOffset>
            </wp:positionV>
            <wp:extent cx="5274310" cy="2326005"/>
            <wp:effectExtent l="0" t="0" r="2540" b="17145"/>
            <wp:wrapNone/>
            <wp:docPr id="2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3"/>
                    <pic:cNvPicPr>
                      <a:picLocks noChangeAspect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96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24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当文章里有多张图片的时候，系统会自动将内容里的第一张图片设置为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文章图片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，如果需要调整，可点击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从内容中选择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更换其他图片。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132080</wp:posOffset>
            </wp:positionV>
            <wp:extent cx="4761865" cy="1981200"/>
            <wp:effectExtent l="0" t="0" r="635" b="0"/>
            <wp:wrapNone/>
            <wp:docPr id="25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71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如果需要另外上传，可将光标移动到图片上，点击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删除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按钮，再另外上传新的图片。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51435</wp:posOffset>
            </wp:positionV>
            <wp:extent cx="4761865" cy="1943100"/>
            <wp:effectExtent l="0" t="0" r="635" b="0"/>
            <wp:wrapNone/>
            <wp:docPr id="26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6186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73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展开【扩展字段】填写其他扩展信息。扩展字段不尽相同，具体以自己系统里设置的为</w:t>
      </w:r>
    </w:p>
    <w:p>
      <w:pPr>
        <w:spacing w:line="72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36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准。</w:t>
      </w:r>
    </w:p>
    <w:p>
      <w:pPr>
        <w:spacing w:line="73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w w:val="99"/>
          <w:sz w:val="21"/>
        </w:rPr>
      </w:pPr>
      <w:r>
        <w:rPr>
          <w:rFonts w:ascii="宋体" w:hAnsi="宋体" w:eastAsia="宋体"/>
          <w:w w:val="99"/>
          <w:sz w:val="21"/>
        </w:rPr>
        <w:t>若文章需要同时添加到多个栏目，可点击【添加到其它节点】选择相应栏目。如下图：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w w:val="99"/>
          <w:sz w:val="21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101600</wp:posOffset>
            </wp:positionV>
            <wp:extent cx="5274310" cy="652780"/>
            <wp:effectExtent l="0" t="0" r="2540" b="13970"/>
            <wp:wrapNone/>
            <wp:docPr id="2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01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若需要更换节点，点击下拉按钮，直接选择其他栏目即可。如下图：</w:t>
      </w:r>
    </w:p>
    <w:p>
      <w:pPr>
        <w:spacing w:line="249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</w:pPr>
      <w:r>
        <w:rPr>
          <w:rFonts w:ascii="Arial" w:hAnsi="Arial" w:eastAsia="Arial"/>
          <w:sz w:val="18"/>
        </w:rPr>
        <w:t>18</w:t>
      </w: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  <w:sectPr>
          <w:pgSz w:w="11900" w:h="16838"/>
          <w:pgMar w:top="1440" w:right="1440" w:bottom="700" w:left="1440" w:header="0" w:footer="0" w:gutter="0"/>
          <w:cols w:space="720" w:num="1"/>
          <w:docGrid w:linePitch="360" w:charSpace="0"/>
        </w:sectPr>
      </w:pPr>
    </w:p>
    <w:p>
      <w:pPr>
        <w:spacing w:line="200" w:lineRule="exact"/>
        <w:rPr>
          <w:rFonts w:ascii="Times New Roman" w:hAnsi="Times New Roman" w:eastAsia="Times New Roman"/>
        </w:rPr>
      </w:pPr>
      <w:bookmarkStart w:id="10" w:name="page20"/>
      <w:bookmarkEnd w:id="10"/>
      <w:r>
        <w:rPr>
          <w:rFonts w:ascii="Arial" w:hAnsi="Arial" w:eastAsia="Arial"/>
          <w:sz w:val="1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935990</wp:posOffset>
            </wp:positionV>
            <wp:extent cx="5274310" cy="748665"/>
            <wp:effectExtent l="0" t="0" r="0" b="13335"/>
            <wp:wrapNone/>
            <wp:docPr id="2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7"/>
                    <pic:cNvPicPr>
                      <a:picLocks noChangeAspect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12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6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注意：文章图片的作用，相当于一本书的封面，经常调用在首页焦点图处。文章图片可从内容里直接选择、扫码上传、拖拽添加、填写图片地址或直接上传如下图：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855980</wp:posOffset>
            </wp:positionH>
            <wp:positionV relativeFrom="paragraph">
              <wp:posOffset>45085</wp:posOffset>
            </wp:positionV>
            <wp:extent cx="4019550" cy="1562100"/>
            <wp:effectExtent l="0" t="0" r="0" b="0"/>
            <wp:wrapNone/>
            <wp:docPr id="29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94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4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图片不符合排版要求时可直接对图片进行缩放或裁剪，以便于提升上传添加图片的整体用户体验，提升图片轻编辑效率。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869950</wp:posOffset>
            </wp:positionH>
            <wp:positionV relativeFrom="paragraph">
              <wp:posOffset>293370</wp:posOffset>
            </wp:positionV>
            <wp:extent cx="3990975" cy="2847975"/>
            <wp:effectExtent l="0" t="0" r="9525" b="9525"/>
            <wp:wrapNone/>
            <wp:docPr id="3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18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3.1.2.4</w:t>
      </w:r>
      <w:r>
        <w:rPr>
          <w:rFonts w:ascii="宋体" w:hAnsi="宋体" w:eastAsia="宋体"/>
          <w:b/>
          <w:sz w:val="21"/>
        </w:rPr>
        <w:t>、内容保存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79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4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内容可以选择保存、存草稿或保存并审核，并提供前台预览功能；所有选填项可以一键重置（关键字除外），如下图：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127635</wp:posOffset>
            </wp:positionV>
            <wp:extent cx="4695825" cy="400050"/>
            <wp:effectExtent l="0" t="0" r="9525" b="0"/>
            <wp:wrapNone/>
            <wp:docPr id="3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53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</w:pPr>
      <w:r>
        <w:rPr>
          <w:rFonts w:ascii="Arial" w:hAnsi="Arial" w:eastAsia="Arial"/>
          <w:sz w:val="18"/>
        </w:rPr>
        <w:t>19</w:t>
      </w: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  <w:sectPr>
          <w:pgSz w:w="11900" w:h="16838"/>
          <w:pgMar w:top="1440" w:right="1440" w:bottom="700" w:left="1440" w:header="0" w:footer="0" w:gutter="0"/>
          <w:cols w:space="720" w:num="1"/>
          <w:docGrid w:linePitch="360" w:charSpace="0"/>
        </w:sectPr>
      </w:pPr>
    </w:p>
    <w:p>
      <w:pPr>
        <w:spacing w:line="100" w:lineRule="exact"/>
        <w:rPr>
          <w:rFonts w:ascii="Times New Roman" w:hAnsi="Times New Roman" w:eastAsia="Times New Roman"/>
        </w:rPr>
      </w:pPr>
      <w:bookmarkStart w:id="11" w:name="page21"/>
      <w:bookmarkEnd w:id="11"/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3.1.2.5</w:t>
      </w:r>
      <w:r>
        <w:rPr>
          <w:rFonts w:ascii="宋体" w:hAnsi="宋体" w:eastAsia="宋体"/>
          <w:b/>
          <w:sz w:val="21"/>
        </w:rPr>
        <w:t>、草稿箱管理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74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6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内容选择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存草稿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后，后续需要用到该文档的时候可以在编辑器菜单中选择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从草稿箱加载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38100</wp:posOffset>
            </wp:positionV>
            <wp:extent cx="5276850" cy="1181100"/>
            <wp:effectExtent l="0" t="0" r="0" b="0"/>
            <wp:wrapNone/>
            <wp:docPr id="32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85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360"/>
        <w:rPr>
          <w:rFonts w:ascii="宋体" w:hAnsi="宋体" w:eastAsia="宋体"/>
          <w:b/>
          <w:sz w:val="21"/>
        </w:rPr>
      </w:pPr>
      <w:r>
        <w:rPr>
          <w:rFonts w:ascii="Arial" w:hAnsi="Arial" w:eastAsia="Arial"/>
          <w:b/>
          <w:sz w:val="21"/>
        </w:rPr>
        <w:t>3.1.2.6</w:t>
      </w:r>
      <w:r>
        <w:rPr>
          <w:rFonts w:ascii="宋体" w:hAnsi="宋体" w:eastAsia="宋体"/>
          <w:b/>
          <w:sz w:val="21"/>
        </w:rPr>
        <w:t>、注意事项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44" w:lineRule="exact"/>
        <w:rPr>
          <w:rFonts w:ascii="Times New Roman" w:hAnsi="Times New Roman" w:eastAsia="Times New Roman"/>
        </w:rPr>
      </w:pPr>
    </w:p>
    <w:p>
      <w:pPr>
        <w:spacing w:line="267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注意：带</w:t>
      </w:r>
      <w:r>
        <w:rPr>
          <w:sz w:val="21"/>
        </w:rPr>
        <w:t>*</w:t>
      </w:r>
      <w:r>
        <w:rPr>
          <w:rFonts w:ascii="宋体" w:hAnsi="宋体" w:eastAsia="宋体"/>
          <w:sz w:val="21"/>
        </w:rPr>
        <w:t>号项的是必填项，其它为选填项。</w:t>
      </w:r>
    </w:p>
    <w:p>
      <w:pPr>
        <w:spacing w:line="111" w:lineRule="exact"/>
        <w:rPr>
          <w:rFonts w:ascii="Times New Roman" w:hAnsi="Times New Roman" w:eastAsia="Times New Roman"/>
        </w:rPr>
      </w:pPr>
      <w:bookmarkStart w:id="12" w:name="page22"/>
      <w:bookmarkEnd w:id="12"/>
    </w:p>
    <w:p>
      <w:pPr>
        <w:spacing w:line="111" w:lineRule="exact"/>
        <w:rPr>
          <w:rFonts w:ascii="Times New Roman" w:hAnsi="Times New Roman" w:eastAsia="Times New Roman"/>
        </w:rPr>
      </w:pPr>
    </w:p>
    <w:p>
      <w:pPr>
        <w:spacing w:line="111" w:lineRule="exact"/>
        <w:rPr>
          <w:rFonts w:ascii="Times New Roman" w:hAnsi="Times New Roman" w:eastAsia="Times New Roman"/>
        </w:rPr>
      </w:pPr>
    </w:p>
    <w:p>
      <w:pPr>
        <w:spacing w:line="111" w:lineRule="exact"/>
        <w:rPr>
          <w:rFonts w:ascii="Times New Roman" w:hAnsi="Times New Roman" w:eastAsia="Times New Roman"/>
        </w:rPr>
      </w:pPr>
    </w:p>
    <w:p>
      <w:pPr>
        <w:spacing w:line="111" w:lineRule="exact"/>
        <w:rPr>
          <w:rFonts w:ascii="Times New Roman" w:hAnsi="Times New Roman" w:eastAsia="Times New Roman"/>
        </w:rPr>
      </w:pPr>
    </w:p>
    <w:p>
      <w:pPr>
        <w:spacing w:line="388" w:lineRule="exact"/>
        <w:ind w:left="360"/>
        <w:rPr>
          <w:rFonts w:ascii="宋体" w:hAnsi="宋体" w:eastAsia="宋体"/>
          <w:b/>
          <w:sz w:val="32"/>
        </w:rPr>
      </w:pPr>
      <w:r>
        <w:rPr>
          <w:rFonts w:ascii="Arial" w:hAnsi="Arial" w:eastAsia="Arial"/>
          <w:b/>
          <w:sz w:val="32"/>
        </w:rPr>
        <w:t>3.2</w:t>
      </w:r>
      <w:r>
        <w:rPr>
          <w:rFonts w:ascii="宋体" w:hAnsi="宋体" w:eastAsia="宋体"/>
          <w:b/>
          <w:sz w:val="32"/>
        </w:rPr>
        <w:t>、内容管理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11" w:lineRule="exact"/>
        <w:rPr>
          <w:rFonts w:ascii="Times New Roman" w:hAnsi="Times New Roman" w:eastAsia="Times New Roman"/>
        </w:rPr>
      </w:pPr>
    </w:p>
    <w:p>
      <w:pPr>
        <w:spacing w:line="356" w:lineRule="exact"/>
        <w:ind w:left="360"/>
        <w:rPr>
          <w:rFonts w:ascii="宋体" w:hAnsi="宋体" w:eastAsia="宋体"/>
          <w:b/>
          <w:sz w:val="28"/>
        </w:rPr>
      </w:pPr>
      <w:r>
        <w:rPr>
          <w:rFonts w:ascii="Calibri Light" w:hAnsi="Calibri Light" w:eastAsia="Calibri Light"/>
          <w:b/>
          <w:sz w:val="28"/>
        </w:rPr>
        <w:t>3.2.1</w:t>
      </w:r>
      <w:r>
        <w:rPr>
          <w:rFonts w:ascii="宋体" w:hAnsi="宋体" w:eastAsia="宋体"/>
          <w:b/>
          <w:sz w:val="28"/>
        </w:rPr>
        <w:t>、修改文章</w:t>
      </w:r>
    </w:p>
    <w:p>
      <w:pPr>
        <w:spacing w:line="194" w:lineRule="exact"/>
        <w:rPr>
          <w:rFonts w:ascii="Times New Roman" w:hAnsi="Times New Roman" w:eastAsia="Times New Roman"/>
        </w:rPr>
      </w:pPr>
    </w:p>
    <w:p>
      <w:pPr>
        <w:spacing w:line="277" w:lineRule="exact"/>
        <w:ind w:left="360" w:right="36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操作流程：光标移动到文章右侧操作列，可直接点击【修改】按钮进行编辑，展开下拉快捷功能菜单有审核、退稿、前台查看、删除、删除缓存、归档、历史记录、文章</w:t>
      </w:r>
      <w:r>
        <w:rPr>
          <w:rFonts w:ascii="Arial" w:hAnsi="Arial" w:eastAsia="Arial"/>
          <w:sz w:val="21"/>
        </w:rPr>
        <w:t xml:space="preserve"> IP </w:t>
      </w:r>
      <w:r>
        <w:rPr>
          <w:rFonts w:ascii="宋体" w:hAnsi="宋体" w:eastAsia="宋体"/>
          <w:sz w:val="21"/>
        </w:rPr>
        <w:t>访问限定等功能（具体以管理员权限为准）。如下图：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5274310" cy="2370455"/>
            <wp:effectExtent l="0" t="0" r="2540" b="10795"/>
            <wp:wrapNone/>
            <wp:docPr id="3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08" w:lineRule="exact"/>
        <w:rPr>
          <w:rFonts w:ascii="Times New Roman" w:hAnsi="Times New Roman" w:eastAsia="Times New Roman"/>
        </w:rPr>
      </w:pPr>
    </w:p>
    <w:p>
      <w:pPr>
        <w:spacing w:line="356" w:lineRule="exact"/>
        <w:ind w:left="360"/>
        <w:rPr>
          <w:rFonts w:ascii="宋体" w:hAnsi="宋体" w:eastAsia="宋体"/>
          <w:b/>
          <w:sz w:val="28"/>
        </w:rPr>
      </w:pPr>
      <w:r>
        <w:rPr>
          <w:rFonts w:ascii="Calibri Light" w:hAnsi="Calibri Light" w:eastAsia="Calibri Light"/>
          <w:b/>
          <w:sz w:val="28"/>
        </w:rPr>
        <w:t>3.2.2</w:t>
      </w:r>
      <w:r>
        <w:rPr>
          <w:rFonts w:ascii="宋体" w:hAnsi="宋体" w:eastAsia="宋体"/>
          <w:b/>
          <w:sz w:val="28"/>
        </w:rPr>
        <w:t>、删除文章</w:t>
      </w:r>
    </w:p>
    <w:p>
      <w:pPr>
        <w:spacing w:line="194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46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操作流程：在内容列表界面，光标移动到文章右侧操作列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展开下拉快捷功能菜单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【删除】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73660</wp:posOffset>
            </wp:positionV>
            <wp:extent cx="5274310" cy="1102360"/>
            <wp:effectExtent l="0" t="0" r="2540" b="2540"/>
            <wp:wrapNone/>
            <wp:docPr id="3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25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文章删除之后保存在回收站里，可到回收站里彻底删除或还原。</w:t>
      </w:r>
    </w:p>
    <w:p>
      <w:pPr>
        <w:spacing w:line="381" w:lineRule="exact"/>
        <w:rPr>
          <w:rFonts w:ascii="Times New Roman" w:hAnsi="Times New Roman" w:eastAsia="Times New Roman"/>
        </w:rPr>
      </w:pPr>
    </w:p>
    <w:p>
      <w:pPr>
        <w:spacing w:line="356" w:lineRule="exact"/>
        <w:ind w:left="360"/>
        <w:rPr>
          <w:rFonts w:ascii="宋体" w:hAnsi="宋体" w:eastAsia="宋体"/>
          <w:b/>
          <w:sz w:val="28"/>
        </w:rPr>
      </w:pPr>
      <w:r>
        <w:rPr>
          <w:rFonts w:ascii="Calibri Light" w:hAnsi="Calibri Light" w:eastAsia="Calibri Light"/>
          <w:b/>
          <w:sz w:val="28"/>
        </w:rPr>
        <w:t>3.2.3</w:t>
      </w:r>
      <w:r>
        <w:rPr>
          <w:rFonts w:ascii="宋体" w:hAnsi="宋体" w:eastAsia="宋体"/>
          <w:b/>
          <w:sz w:val="28"/>
        </w:rPr>
        <w:t>、内容回收站</w:t>
      </w:r>
    </w:p>
    <w:p>
      <w:pPr>
        <w:spacing w:line="189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6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文章删除之后自动保存在回收站里，可到回收站里彻底删除或还原。为网站信息提供一粒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后悔药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，以防错删或误删信息，减低误操作的风险。</w:t>
      </w:r>
    </w:p>
    <w:p>
      <w:pPr>
        <w:spacing w:line="105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t>操作步骤：进入站点</w:t>
      </w:r>
      <w:r>
        <w:rPr>
          <w:sz w:val="21"/>
        </w:rPr>
        <w:t>--</w:t>
      </w:r>
      <w:r>
        <w:rPr>
          <w:rFonts w:ascii="宋体" w:hAnsi="宋体" w:eastAsia="宋体"/>
          <w:sz w:val="21"/>
        </w:rPr>
        <w:t>【内容管理】</w:t>
      </w:r>
      <w:r>
        <w:rPr>
          <w:sz w:val="21"/>
        </w:rPr>
        <w:t>--</w:t>
      </w:r>
      <w:r>
        <w:rPr>
          <w:rFonts w:ascii="宋体" w:hAnsi="宋体" w:eastAsia="宋体"/>
          <w:sz w:val="21"/>
        </w:rPr>
        <w:t>【内容回收站】进入回收站之后可对信息进行清空、检索、批量删除，也可对单条信息进行还原、删除、查看历史记录</w:t>
      </w:r>
      <w:bookmarkStart w:id="13" w:name="page23"/>
      <w:bookmarkEnd w:id="13"/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1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1057275</wp:posOffset>
            </wp:positionH>
            <wp:positionV relativeFrom="page">
              <wp:posOffset>2439035</wp:posOffset>
            </wp:positionV>
            <wp:extent cx="5276850" cy="1609725"/>
            <wp:effectExtent l="0" t="0" r="0" b="9525"/>
            <wp:wrapNone/>
            <wp:docPr id="3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5"/>
                    <pic:cNvPicPr>
                      <a:picLocks noChangeAspect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37" w:lineRule="exact"/>
        <w:rPr>
          <w:rFonts w:ascii="Times New Roman" w:hAnsi="Times New Roman" w:eastAsia="Times New Roman"/>
        </w:rPr>
      </w:pPr>
    </w:p>
    <w:p>
      <w:pPr>
        <w:spacing w:line="395" w:lineRule="exact"/>
        <w:rPr>
          <w:rFonts w:ascii="Times New Roman" w:hAnsi="Times New Roman" w:eastAsia="Times New Roman"/>
        </w:rPr>
      </w:pPr>
    </w:p>
    <w:p>
      <w:pPr>
        <w:spacing w:line="356" w:lineRule="exact"/>
        <w:ind w:left="360"/>
        <w:rPr>
          <w:rFonts w:ascii="宋体" w:hAnsi="宋体" w:eastAsia="宋体"/>
          <w:b/>
          <w:sz w:val="28"/>
        </w:rPr>
      </w:pPr>
      <w:r>
        <w:rPr>
          <w:rFonts w:ascii="Calibri Light" w:hAnsi="Calibri Light" w:eastAsia="Calibri Light"/>
          <w:b/>
          <w:sz w:val="28"/>
        </w:rPr>
        <w:t>3.2.</w:t>
      </w:r>
      <w:r>
        <w:rPr>
          <w:rFonts w:hint="eastAsia" w:ascii="Calibri Light" w:hAnsi="Calibri Light" w:eastAsia="宋体"/>
          <w:b/>
          <w:sz w:val="28"/>
          <w:lang w:val="en-US" w:eastAsia="zh-CN"/>
        </w:rPr>
        <w:t>4</w:t>
      </w:r>
      <w:r>
        <w:rPr>
          <w:rFonts w:ascii="宋体" w:hAnsi="宋体" w:eastAsia="宋体"/>
          <w:b/>
          <w:sz w:val="28"/>
        </w:rPr>
        <w:t>、查看历史记录</w:t>
      </w:r>
    </w:p>
    <w:p>
      <w:pPr>
        <w:spacing w:line="189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24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历史记录：可查看文章所有编辑的历史记录，内容在每个状态下都可以查看历史记录，如草稿、退稿、回收站、归档等。</w:t>
      </w:r>
    </w:p>
    <w:p>
      <w:pPr>
        <w:spacing w:line="105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46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操作流程：在内容列表界面，光标移动到文章右侧操作列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展开下拉快捷功能菜单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【历史记录】，如下图：</w:t>
      </w: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</w:pP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  <w:sectPr>
          <w:pgSz w:w="11900" w:h="16838"/>
          <w:pgMar w:top="1440" w:right="1440" w:bottom="700" w:left="1440" w:header="0" w:footer="0" w:gutter="0"/>
          <w:cols w:space="720" w:num="1"/>
          <w:docGrid w:linePitch="360" w:charSpace="0"/>
        </w:sectPr>
      </w:pPr>
      <w:r>
        <w:rPr>
          <w:rFonts w:ascii="Arial" w:hAnsi="Arial" w:eastAsia="Arial"/>
          <w:sz w:val="1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5841365</wp:posOffset>
            </wp:positionV>
            <wp:extent cx="5219700" cy="3267075"/>
            <wp:effectExtent l="0" t="0" r="0" b="9525"/>
            <wp:wrapNone/>
            <wp:docPr id="46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2"/>
                    <pic:cNvPicPr>
                      <a:picLocks noChangeAspect="1"/>
                    </pic:cNvPicPr>
                  </pic:nvPicPr>
                  <pic:blipFill>
                    <a:blip r:embed="rId4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56" w:lineRule="exact"/>
        <w:ind w:left="360"/>
        <w:rPr>
          <w:rFonts w:ascii="宋体" w:hAnsi="宋体" w:eastAsia="宋体"/>
          <w:b/>
          <w:sz w:val="28"/>
        </w:rPr>
      </w:pPr>
      <w:bookmarkStart w:id="14" w:name="page26"/>
      <w:bookmarkEnd w:id="14"/>
      <w:r>
        <w:rPr>
          <w:rFonts w:ascii="Calibri Light" w:hAnsi="Calibri Light" w:eastAsia="Calibri Light"/>
          <w:b/>
          <w:sz w:val="28"/>
        </w:rPr>
        <w:t>3.2.10</w:t>
      </w:r>
      <w:r>
        <w:rPr>
          <w:rFonts w:ascii="宋体" w:hAnsi="宋体" w:eastAsia="宋体"/>
          <w:b/>
          <w:sz w:val="28"/>
        </w:rPr>
        <w:t>、搜索信息</w:t>
      </w:r>
    </w:p>
    <w:p>
      <w:pPr>
        <w:spacing w:line="162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全站搜索：</w:t>
      </w:r>
    </w:p>
    <w:p>
      <w:pPr>
        <w:spacing w:line="104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4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操作步骤：进入站点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【内容管理】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【内容采编发】</w:t>
      </w:r>
      <w:r>
        <w:rPr>
          <w:rFonts w:ascii="Arial" w:hAnsi="Arial" w:eastAsia="Arial"/>
          <w:sz w:val="21"/>
        </w:rPr>
        <w:t>--</w:t>
      </w:r>
      <w:r>
        <w:rPr>
          <w:rFonts w:ascii="宋体" w:hAnsi="宋体" w:eastAsia="宋体"/>
          <w:sz w:val="21"/>
        </w:rPr>
        <w:t>搜索框里输入关键字搜索，可搜索指定模型，不指定默认搜索全部。如下图：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38735</wp:posOffset>
            </wp:positionV>
            <wp:extent cx="5267325" cy="2762250"/>
            <wp:effectExtent l="0" t="0" r="9525" b="0"/>
            <wp:wrapNone/>
            <wp:docPr id="36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35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列表搜索：</w:t>
      </w:r>
    </w:p>
    <w:p>
      <w:pPr>
        <w:spacing w:line="104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t>操作步骤：在信息列表页的右上角可以先选择搜索文章、图集、视频等，然后选择按照标题、内容、简介、录入者模糊查询。如下图：</w:t>
      </w:r>
      <w:bookmarkStart w:id="15" w:name="page28"/>
      <w:bookmarkEnd w:id="15"/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1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1555750</wp:posOffset>
            </wp:positionH>
            <wp:positionV relativeFrom="page">
              <wp:posOffset>6306185</wp:posOffset>
            </wp:positionV>
            <wp:extent cx="4010025" cy="2657475"/>
            <wp:effectExtent l="0" t="0" r="9525" b="0"/>
            <wp:wrapNone/>
            <wp:docPr id="3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8"/>
                    <pic:cNvPicPr>
                      <a:picLocks noChangeAspect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97" w:lineRule="exact"/>
        <w:rPr>
          <w:rFonts w:ascii="Times New Roman" w:hAnsi="Times New Roman" w:eastAsia="Times New Roman"/>
        </w:rPr>
      </w:pPr>
    </w:p>
    <w:p>
      <w:pPr>
        <w:spacing w:line="356" w:lineRule="exact"/>
        <w:ind w:left="360"/>
        <w:rPr>
          <w:rFonts w:ascii="Calibri Light" w:hAnsi="Calibri Light" w:eastAsia="Calibri Light"/>
          <w:b/>
          <w:sz w:val="28"/>
        </w:rPr>
      </w:pPr>
    </w:p>
    <w:p>
      <w:pPr>
        <w:spacing w:line="356" w:lineRule="exact"/>
        <w:ind w:left="360"/>
        <w:rPr>
          <w:rFonts w:ascii="Calibri Light" w:hAnsi="Calibri Light" w:eastAsia="Calibri Light"/>
          <w:b/>
          <w:sz w:val="28"/>
        </w:rPr>
      </w:pPr>
    </w:p>
    <w:p>
      <w:pPr>
        <w:spacing w:line="356" w:lineRule="exact"/>
        <w:ind w:left="360"/>
        <w:rPr>
          <w:rFonts w:ascii="Calibri Light" w:hAnsi="Calibri Light" w:eastAsia="Calibri Light"/>
          <w:b/>
          <w:sz w:val="28"/>
        </w:rPr>
      </w:pPr>
    </w:p>
    <w:p>
      <w:pPr>
        <w:spacing w:line="356" w:lineRule="exact"/>
        <w:ind w:left="360"/>
        <w:rPr>
          <w:rFonts w:ascii="Calibri Light" w:hAnsi="Calibri Light" w:eastAsia="Calibri Light"/>
          <w:b/>
          <w:sz w:val="28"/>
        </w:rPr>
      </w:pPr>
    </w:p>
    <w:p>
      <w:pPr>
        <w:spacing w:line="356" w:lineRule="exact"/>
        <w:ind w:left="360"/>
        <w:rPr>
          <w:rFonts w:ascii="Calibri Light" w:hAnsi="Calibri Light" w:eastAsia="Calibri Light"/>
          <w:b/>
          <w:sz w:val="28"/>
        </w:rPr>
      </w:pPr>
    </w:p>
    <w:p>
      <w:pPr>
        <w:spacing w:line="356" w:lineRule="exact"/>
        <w:ind w:left="360"/>
        <w:rPr>
          <w:rFonts w:ascii="Calibri Light" w:hAnsi="Calibri Light" w:eastAsia="Calibri Light"/>
          <w:b/>
          <w:sz w:val="28"/>
        </w:rPr>
      </w:pPr>
    </w:p>
    <w:p>
      <w:pPr>
        <w:spacing w:line="356" w:lineRule="exact"/>
        <w:ind w:left="360"/>
        <w:rPr>
          <w:rFonts w:ascii="Calibri Light" w:hAnsi="Calibri Light" w:eastAsia="Calibri Light"/>
          <w:b/>
          <w:sz w:val="28"/>
        </w:rPr>
      </w:pPr>
    </w:p>
    <w:p>
      <w:pPr>
        <w:spacing w:line="356" w:lineRule="exact"/>
        <w:rPr>
          <w:rFonts w:ascii="宋体" w:hAnsi="宋体" w:eastAsia="宋体"/>
          <w:b/>
          <w:sz w:val="28"/>
        </w:rPr>
      </w:pPr>
      <w:r>
        <w:rPr>
          <w:rFonts w:ascii="Calibri Light" w:hAnsi="Calibri Light" w:eastAsia="Calibri Light"/>
          <w:b/>
          <w:sz w:val="28"/>
        </w:rPr>
        <w:t>3.2.11</w:t>
      </w:r>
      <w:r>
        <w:rPr>
          <w:rFonts w:ascii="宋体" w:hAnsi="宋体" w:eastAsia="宋体"/>
          <w:b/>
          <w:sz w:val="28"/>
        </w:rPr>
        <w:t>、信息筛选</w:t>
      </w:r>
    </w:p>
    <w:p>
      <w:pPr>
        <w:spacing w:line="194" w:lineRule="exact"/>
        <w:rPr>
          <w:rFonts w:ascii="Times New Roman" w:hAnsi="Times New Roman" w:eastAsia="Times New Roman"/>
        </w:rPr>
      </w:pPr>
    </w:p>
    <w:p>
      <w:pPr>
        <w:spacing w:line="278" w:lineRule="exact"/>
        <w:ind w:left="360" w:right="36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在各个内容列表页的上方，都提供筛选功能，设定筛选条件，即可筛选内容数据。可多个选项联合筛选，比如所属节点选定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新闻动态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，再选定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待审核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状态，就可以筛选出新闻动态节点里所有待审核的内容列表。如下图：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107950</wp:posOffset>
            </wp:positionV>
            <wp:extent cx="5274310" cy="1824990"/>
            <wp:effectExtent l="0" t="0" r="2540" b="3810"/>
            <wp:wrapNone/>
            <wp:docPr id="3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6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59" w:lineRule="exact"/>
        <w:rPr>
          <w:rFonts w:ascii="Times New Roman" w:hAnsi="Times New Roman" w:eastAsia="Times New Roman"/>
        </w:rPr>
      </w:pPr>
    </w:p>
    <w:p>
      <w:pPr>
        <w:spacing w:line="255" w:lineRule="exact"/>
        <w:ind w:right="4"/>
        <w:jc w:val="center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需要重新设定筛选条件，可点击已选条件后面红色</w:t>
      </w:r>
      <w:r>
        <w:rPr>
          <w:rFonts w:ascii="Arial" w:hAnsi="Arial" w:eastAsia="Arial"/>
          <w:sz w:val="21"/>
        </w:rPr>
        <w:t>“X”</w:t>
      </w:r>
      <w:r>
        <w:rPr>
          <w:rFonts w:ascii="宋体" w:hAnsi="宋体" w:eastAsia="宋体"/>
          <w:sz w:val="21"/>
        </w:rPr>
        <w:t>号进行删除，重新设定。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116840</wp:posOffset>
            </wp:positionV>
            <wp:extent cx="5274310" cy="1809115"/>
            <wp:effectExtent l="0" t="0" r="2540" b="635"/>
            <wp:wrapNone/>
            <wp:docPr id="3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5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64" w:firstLine="423"/>
        <w:jc w:val="both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以筛选</w:t>
      </w:r>
      <w:r>
        <w:rPr>
          <w:rFonts w:ascii="Arial" w:hAnsi="Arial" w:eastAsia="Arial"/>
          <w:sz w:val="21"/>
        </w:rPr>
        <w:t xml:space="preserve"> ID </w:t>
      </w:r>
      <w:r>
        <w:rPr>
          <w:rFonts w:ascii="宋体" w:hAnsi="宋体" w:eastAsia="宋体"/>
          <w:sz w:val="21"/>
        </w:rPr>
        <w:t>在</w:t>
      </w:r>
      <w:r>
        <w:rPr>
          <w:rFonts w:ascii="Arial" w:hAnsi="Arial" w:eastAsia="Arial"/>
          <w:sz w:val="21"/>
        </w:rPr>
        <w:t xml:space="preserve"> 700 </w:t>
      </w:r>
      <w:r>
        <w:rPr>
          <w:rFonts w:ascii="宋体" w:hAnsi="宋体" w:eastAsia="宋体"/>
          <w:sz w:val="21"/>
        </w:rPr>
        <w:t>至</w:t>
      </w:r>
      <w:r>
        <w:rPr>
          <w:rFonts w:ascii="Arial" w:hAnsi="Arial" w:eastAsia="Arial"/>
          <w:sz w:val="21"/>
        </w:rPr>
        <w:t xml:space="preserve"> 800 </w:t>
      </w:r>
      <w:r>
        <w:rPr>
          <w:rFonts w:ascii="宋体" w:hAnsi="宋体" w:eastAsia="宋体"/>
          <w:sz w:val="21"/>
        </w:rPr>
        <w:t>之间的内容为例，点击</w:t>
      </w:r>
      <w:r>
        <w:rPr>
          <w:rFonts w:ascii="Arial" w:hAnsi="Arial" w:eastAsia="Arial"/>
          <w:sz w:val="21"/>
        </w:rPr>
        <w:t xml:space="preserve"> ID</w:t>
      </w:r>
      <w:r>
        <w:rPr>
          <w:rFonts w:ascii="宋体" w:hAnsi="宋体" w:eastAsia="宋体"/>
          <w:sz w:val="21"/>
        </w:rPr>
        <w:t>，输入</w:t>
      </w:r>
      <w:r>
        <w:rPr>
          <w:rFonts w:ascii="Arial" w:hAnsi="Arial" w:eastAsia="Arial"/>
          <w:sz w:val="21"/>
        </w:rPr>
        <w:t xml:space="preserve"> ID </w:t>
      </w:r>
      <w:r>
        <w:rPr>
          <w:rFonts w:ascii="宋体" w:hAnsi="宋体" w:eastAsia="宋体"/>
          <w:sz w:val="21"/>
        </w:rPr>
        <w:t>范围，即可搜索出指定</w:t>
      </w:r>
      <w:r>
        <w:rPr>
          <w:rFonts w:ascii="Arial" w:hAnsi="Arial" w:eastAsia="Arial"/>
          <w:sz w:val="21"/>
        </w:rPr>
        <w:t xml:space="preserve"> ID </w:t>
      </w:r>
      <w:r>
        <w:rPr>
          <w:rFonts w:ascii="宋体" w:hAnsi="宋体" w:eastAsia="宋体"/>
          <w:sz w:val="21"/>
        </w:rPr>
        <w:t>值区间的内容。</w:t>
      </w:r>
    </w:p>
    <w:p>
      <w:pPr>
        <w:spacing w:line="200" w:lineRule="exact"/>
        <w:rPr>
          <w:rFonts w:ascii="Times New Roman" w:hAnsi="Times New Roman" w:eastAsia="Times New Roman"/>
        </w:rPr>
      </w:pPr>
      <w:bookmarkStart w:id="16" w:name="page29"/>
      <w:bookmarkEnd w:id="16"/>
    </w:p>
    <w:p>
      <w:pPr>
        <w:spacing w:line="200" w:lineRule="exact"/>
        <w:rPr>
          <w:rFonts w:ascii="Times New Roman" w:hAnsi="Times New Roman" w:eastAsia="Times New Roman"/>
        </w:rPr>
      </w:pPr>
      <w:r>
        <w:rPr>
          <w:rFonts w:ascii="Arial" w:hAnsi="Arial" w:eastAsia="Arial"/>
          <w:sz w:val="1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1085850</wp:posOffset>
            </wp:positionH>
            <wp:positionV relativeFrom="page">
              <wp:posOffset>6570345</wp:posOffset>
            </wp:positionV>
            <wp:extent cx="5274310" cy="1370965"/>
            <wp:effectExtent l="0" t="0" r="2540" b="635"/>
            <wp:wrapNone/>
            <wp:docPr id="47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3"/>
                    <pic:cNvPicPr>
                      <a:picLocks noChangeAspect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12" w:lineRule="exact"/>
        <w:rPr>
          <w:rFonts w:ascii="Times New Roman" w:hAnsi="Times New Roman" w:eastAsia="Times New Roman"/>
        </w:rPr>
      </w:pPr>
    </w:p>
    <w:p>
      <w:pPr>
        <w:spacing w:line="356" w:lineRule="exact"/>
        <w:ind w:left="360"/>
        <w:rPr>
          <w:rFonts w:ascii="宋体" w:hAnsi="宋体" w:eastAsia="宋体"/>
          <w:b/>
          <w:sz w:val="28"/>
        </w:rPr>
      </w:pPr>
      <w:r>
        <w:rPr>
          <w:rFonts w:ascii="Calibri Light" w:hAnsi="Calibri Light" w:eastAsia="Calibri Light"/>
          <w:b/>
          <w:sz w:val="28"/>
        </w:rPr>
        <w:t>3.2.12</w:t>
      </w:r>
      <w:r>
        <w:rPr>
          <w:rFonts w:ascii="宋体" w:hAnsi="宋体" w:eastAsia="宋体"/>
          <w:b/>
          <w:sz w:val="28"/>
        </w:rPr>
        <w:t>、顶部按钮</w:t>
      </w:r>
    </w:p>
    <w:p>
      <w:pPr>
        <w:spacing w:line="194" w:lineRule="exact"/>
        <w:rPr>
          <w:rFonts w:ascii="Times New Roman" w:hAnsi="Times New Roman" w:eastAsia="Times New Roman"/>
        </w:rPr>
      </w:pPr>
    </w:p>
    <w:p>
      <w:pPr>
        <w:spacing w:line="260" w:lineRule="exact"/>
        <w:ind w:left="360" w:right="34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在信息列表页，勾选列表内容，可进行批量操作、标记、共享到数据中心、重置优先级操作。如下图：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97155</wp:posOffset>
            </wp:positionV>
            <wp:extent cx="5276850" cy="266700"/>
            <wp:effectExtent l="0" t="0" r="0" b="0"/>
            <wp:wrapNone/>
            <wp:docPr id="40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7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77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注意：如果没有相应菜单，说明权限被限制，联系上级管理员即可。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68" w:lineRule="exact"/>
        <w:rPr>
          <w:rFonts w:ascii="Times New Roman" w:hAnsi="Times New Roman" w:eastAsia="Times New Roman"/>
        </w:rPr>
      </w:pPr>
    </w:p>
    <w:p>
      <w:pPr>
        <w:spacing w:line="343" w:lineRule="exact"/>
        <w:ind w:left="360"/>
        <w:rPr>
          <w:rFonts w:ascii="宋体" w:hAnsi="宋体" w:eastAsia="宋体"/>
          <w:b/>
          <w:sz w:val="28"/>
        </w:rPr>
      </w:pPr>
      <w:r>
        <w:rPr>
          <w:rFonts w:ascii="Cambria" w:hAnsi="Cambria" w:eastAsia="Cambria"/>
          <w:b/>
          <w:sz w:val="28"/>
        </w:rPr>
        <w:t>3.2.12.1</w:t>
      </w:r>
      <w:r>
        <w:rPr>
          <w:rFonts w:ascii="宋体" w:hAnsi="宋体" w:eastAsia="宋体"/>
          <w:b/>
          <w:sz w:val="28"/>
        </w:rPr>
        <w:t>、批量操作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85" w:lineRule="exact"/>
        <w:rPr>
          <w:rFonts w:ascii="Times New Roman" w:hAnsi="Times New Roman" w:eastAsia="Times New Roman"/>
        </w:rPr>
      </w:pPr>
    </w:p>
    <w:p>
      <w:pPr>
        <w:spacing w:line="272" w:lineRule="exact"/>
        <w:ind w:left="360" w:right="364" w:firstLine="423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勾选需要管理的内容，点击顶部的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批量删除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即可批量删除。展开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批量操作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旁边倒三角，可进行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批量审核通过</w:t>
      </w:r>
      <w:r>
        <w:rPr>
          <w:sz w:val="21"/>
        </w:rPr>
        <w:t>/</w:t>
      </w:r>
      <w:r>
        <w:rPr>
          <w:rFonts w:ascii="宋体" w:hAnsi="宋体" w:eastAsia="宋体"/>
          <w:sz w:val="21"/>
        </w:rPr>
        <w:t>取消审核</w:t>
      </w:r>
      <w:r>
        <w:rPr>
          <w:sz w:val="21"/>
        </w:rPr>
        <w:t>/</w:t>
      </w:r>
      <w:r>
        <w:rPr>
          <w:rFonts w:ascii="宋体" w:hAnsi="宋体" w:eastAsia="宋体"/>
          <w:sz w:val="21"/>
        </w:rPr>
        <w:t>移动</w:t>
      </w:r>
      <w:r>
        <w:rPr>
          <w:sz w:val="21"/>
        </w:rPr>
        <w:t>/</w:t>
      </w:r>
      <w:r>
        <w:rPr>
          <w:rFonts w:ascii="宋体" w:hAnsi="宋体" w:eastAsia="宋体"/>
          <w:sz w:val="21"/>
        </w:rPr>
        <w:t>归档</w:t>
      </w:r>
      <w:r>
        <w:rPr>
          <w:sz w:val="21"/>
        </w:rPr>
        <w:t>/</w:t>
      </w:r>
      <w:r>
        <w:rPr>
          <w:rFonts w:ascii="宋体" w:hAnsi="宋体" w:eastAsia="宋体"/>
          <w:sz w:val="21"/>
        </w:rPr>
        <w:t>删除缓存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等操作。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240665</wp:posOffset>
            </wp:positionV>
            <wp:extent cx="5274310" cy="1139190"/>
            <wp:effectExtent l="0" t="0" r="2540" b="3810"/>
            <wp:wrapNone/>
            <wp:docPr id="4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7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99" w:lineRule="exact"/>
        <w:rPr>
          <w:rFonts w:ascii="Times New Roman" w:hAnsi="Times New Roman" w:eastAsia="Times New Roman"/>
        </w:rPr>
      </w:pPr>
    </w:p>
    <w:p>
      <w:pPr>
        <w:spacing w:line="255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以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批量移动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为例，勾选需要移动的内容项，点击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批量移动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按钮。</w:t>
      </w:r>
    </w:p>
    <w:p>
      <w:pPr>
        <w:spacing w:line="255" w:lineRule="exact"/>
        <w:ind w:left="780"/>
        <w:rPr>
          <w:rFonts w:ascii="宋体" w:hAnsi="宋体" w:eastAsia="宋体"/>
          <w:sz w:val="21"/>
        </w:rPr>
      </w:pP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57150</wp:posOffset>
            </wp:positionV>
            <wp:extent cx="5274310" cy="1339215"/>
            <wp:effectExtent l="0" t="0" r="2540" b="13335"/>
            <wp:wrapNone/>
            <wp:docPr id="42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22" w:lineRule="exact"/>
        <w:rPr>
          <w:rFonts w:ascii="Times New Roman" w:hAnsi="Times New Roman" w:eastAsia="Times New Roma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 w:eastAsia="宋体"/>
          <w:sz w:val="21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t>选择移动到哪个节点下，点击</w:t>
      </w:r>
      <w:r>
        <w:rPr>
          <w:rFonts w:ascii="Arial" w:hAnsi="Arial" w:eastAsia="Arial"/>
          <w:sz w:val="21"/>
        </w:rPr>
        <w:t>“</w:t>
      </w:r>
      <w:r>
        <w:rPr>
          <w:rFonts w:ascii="宋体" w:hAnsi="宋体" w:eastAsia="宋体"/>
          <w:sz w:val="21"/>
        </w:rPr>
        <w:t>确定</w:t>
      </w:r>
      <w:r>
        <w:rPr>
          <w:rFonts w:ascii="Arial" w:hAnsi="Arial" w:eastAsia="Arial"/>
          <w:sz w:val="21"/>
        </w:rPr>
        <w:t>”</w:t>
      </w:r>
      <w:r>
        <w:rPr>
          <w:rFonts w:ascii="宋体" w:hAnsi="宋体" w:eastAsia="宋体"/>
          <w:sz w:val="21"/>
        </w:rPr>
        <w:t>按钮即可。</w:t>
      </w:r>
      <w:bookmarkStart w:id="17" w:name="page31"/>
      <w:bookmarkEnd w:id="17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363"/>
        <w:textAlignment w:val="auto"/>
        <w:rPr>
          <w:rFonts w:ascii="Cambria" w:hAnsi="Cambria" w:eastAsia="Cambria"/>
          <w:b/>
          <w:sz w:val="28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363"/>
        <w:textAlignment w:val="auto"/>
        <w:rPr>
          <w:rFonts w:ascii="宋体" w:hAnsi="宋体" w:eastAsia="宋体"/>
          <w:b/>
          <w:sz w:val="28"/>
        </w:rPr>
      </w:pPr>
      <w:r>
        <w:rPr>
          <w:rFonts w:ascii="Cambria" w:hAnsi="Cambria" w:eastAsia="Cambria"/>
          <w:b/>
          <w:sz w:val="28"/>
        </w:rPr>
        <w:t>3.2.12.4</w:t>
      </w:r>
      <w:r>
        <w:rPr>
          <w:rFonts w:ascii="宋体" w:hAnsi="宋体" w:eastAsia="宋体"/>
          <w:b/>
          <w:sz w:val="28"/>
        </w:rPr>
        <w:t>、导出文章</w:t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53" w:lineRule="exact"/>
        <w:rPr>
          <w:rFonts w:ascii="Times New Roman" w:hAnsi="Times New Roman" w:eastAsia="Times New Roman"/>
        </w:rPr>
      </w:pPr>
    </w:p>
    <w:p>
      <w:pPr>
        <w:spacing w:line="240" w:lineRule="exact"/>
        <w:ind w:left="780"/>
        <w:rPr>
          <w:rFonts w:ascii="宋体" w:hAnsi="宋体" w:eastAsia="宋体"/>
          <w:sz w:val="21"/>
        </w:rPr>
      </w:pPr>
      <w:r>
        <w:rPr>
          <w:rFonts w:ascii="宋体" w:hAnsi="宋体" w:eastAsia="宋体"/>
          <w:sz w:val="21"/>
        </w:rPr>
        <w:t>可将内容以电子表格的形式导出。</w:t>
      </w:r>
    </w:p>
    <w:p>
      <w:pPr>
        <w:spacing w:line="20" w:lineRule="exact"/>
        <w:rPr>
          <w:rFonts w:ascii="Times New Roman" w:hAnsi="Times New Roman" w:eastAsia="Times New Roman"/>
        </w:rPr>
      </w:pPr>
      <w:r>
        <w:rPr>
          <w:rFonts w:ascii="宋体" w:hAnsi="宋体" w:eastAsia="宋体"/>
          <w:sz w:val="21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86995</wp:posOffset>
            </wp:positionV>
            <wp:extent cx="5274310" cy="2273300"/>
            <wp:effectExtent l="0" t="0" r="2540" b="12700"/>
            <wp:wrapNone/>
            <wp:docPr id="43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200" w:lineRule="exact"/>
        <w:rPr>
          <w:rFonts w:ascii="Times New Roman" w:hAnsi="Times New Roman" w:eastAsia="Times New Roman"/>
        </w:rPr>
      </w:pPr>
    </w:p>
    <w:p>
      <w:pPr>
        <w:spacing w:line="306" w:lineRule="exact"/>
        <w:rPr>
          <w:rFonts w:ascii="Times New Roman" w:hAnsi="Times New Roman" w:eastAsia="Times New Roman"/>
        </w:rPr>
      </w:pPr>
    </w:p>
    <w:p>
      <w:pPr>
        <w:spacing w:line="0" w:lineRule="atLeast"/>
        <w:ind w:right="4"/>
        <w:jc w:val="center"/>
        <w:rPr>
          <w:rFonts w:ascii="Arial" w:hAnsi="Arial" w:eastAsia="Arial"/>
          <w:sz w:val="18"/>
        </w:rPr>
      </w:pPr>
    </w:p>
    <w:sectPr>
      <w:pgSz w:w="11900" w:h="16838"/>
      <w:pgMar w:top="1440" w:right="1440" w:bottom="700" w:left="1440" w:header="0" w:footer="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altName w:val="Segoe UI Semilight"/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Segoe UI Semilight">
    <w:panose1 w:val="020B04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hyphenationZone w:val="360"/>
  <w:displayHorizontalDrawingGridEvery w:val="1"/>
  <w:displayVerticalDrawingGridEvery w:val="1"/>
  <w:noPunctuationKerning w:val="1"/>
  <w:characterSpacingControl w:val="doNotCompress"/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673AAD"/>
    <w:rsid w:val="33D5335C"/>
    <w:rsid w:val="5A6C2A8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unhideWhenUsed/>
    <w:qFormat/>
    <w:uiPriority w:val="99"/>
    <w:tblPr>
      <w:tblStyle w:val="2"/>
    </w:tblPr>
  </w:style>
  <w:style w:type="character" w:styleId="4">
    <w:name w:val="Hyperlink"/>
    <w:basedOn w:val="3"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3" Type="http://schemas.openxmlformats.org/officeDocument/2006/relationships/fontTable" Target="fontTable.xml"/><Relationship Id="rId52" Type="http://schemas.openxmlformats.org/officeDocument/2006/relationships/customXml" Target="../customXml/item1.xml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ScaleCrop>false</ScaleCrop>
  <LinksUpToDate>false</LinksUpToDate>
  <Application>WPS Office_11.1.0.9912_F1E327BC-269C-435d-A152-05C5408002CA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2019-12-26T06:50:08Z</dcterms:created>
  <dc:creator>Lenovo</dc:creator>
  <cp:lastModifiedBy>Administrator</cp:lastModifiedBy>
  <dcterms:modified xsi:type="dcterms:W3CDTF">2020-08-17T00:54:26Z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